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A5" w:rsidRPr="00875BAC" w:rsidRDefault="003154A5" w:rsidP="003154A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2" w:type="dxa"/>
        </w:tblCellMar>
        <w:tblLook w:val="0400"/>
      </w:tblPr>
      <w:tblGrid>
        <w:gridCol w:w="1365"/>
        <w:gridCol w:w="1160"/>
        <w:gridCol w:w="1255"/>
        <w:gridCol w:w="570"/>
        <w:gridCol w:w="990"/>
        <w:gridCol w:w="1080"/>
        <w:gridCol w:w="471"/>
        <w:gridCol w:w="1614"/>
        <w:gridCol w:w="1005"/>
      </w:tblGrid>
      <w:tr w:rsidR="003154A5" w:rsidRPr="00875BAC" w:rsidTr="00F64BF8">
        <w:tc>
          <w:tcPr>
            <w:tcW w:w="1365" w:type="dxa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160" w:type="dxa"/>
            <w:shd w:val="clear" w:color="auto" w:fill="FFFFFF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3154A5" w:rsidRPr="005C7645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5C7645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Ništa bez energije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16. – 18.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Izvori energije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 hrani je zarobljena svjetlosna energija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Obnovljivi i neobnovljivi izvori energije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154A5" w:rsidRPr="00875BAC" w:rsidTr="00F64BF8">
        <w:tc>
          <w:tcPr>
            <w:tcW w:w="9510" w:type="dxa"/>
            <w:gridSpan w:val="9"/>
          </w:tcPr>
          <w:p w:rsidR="003154A5" w:rsidRPr="005C7645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645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5C76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C.5.1 Učenik razlikuje najvažnije izvore i oblike energije i raspravlja </w:t>
            </w:r>
            <w:r w:rsidRPr="005C7645">
              <w:rPr>
                <w:rFonts w:ascii="Times New Roman" w:eastAsia="Times New Roman" w:hAnsi="Times New Roman" w:cs="Times New Roman"/>
                <w:b/>
              </w:rPr>
              <w:t>o njihovu utjecaju na život na Zemlji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 xml:space="preserve">izdvaja Sunce kao glavni izvor energije za Zemlju 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razlikuje oblike energije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 xml:space="preserve">objašnjava da je hrana izvor energije za živa bića 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>navodi primjere skladištenja energije u živoj i neživoj prirodi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>objašnjava nastanak i korištenje uskladištene energije kao promjenu jednog oblika energije u drugi</w:t>
            </w:r>
          </w:p>
          <w:p w:rsidR="003154A5" w:rsidRPr="005C7645" w:rsidRDefault="003154A5" w:rsidP="00F64BF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C7645">
              <w:rPr>
                <w:rFonts w:ascii="Times New Roman" w:hAnsi="Times New Roman" w:cs="Times New Roman"/>
                <w:b/>
              </w:rPr>
              <w:t xml:space="preserve">OŠ PRI </w:t>
            </w:r>
            <w:r w:rsidRPr="005C7645">
              <w:rPr>
                <w:rFonts w:ascii="Times New Roman" w:hAnsi="Times New Roman" w:cs="Times New Roman"/>
                <w:b/>
                <w:color w:val="000000"/>
              </w:rPr>
              <w:t xml:space="preserve">D.5.1. </w:t>
            </w:r>
            <w:r w:rsidRPr="005C7645">
              <w:rPr>
                <w:rFonts w:ascii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3154A5" w:rsidRPr="005C7645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5C7645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6"/>
              </w:numPr>
              <w:spacing w:line="360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>prepoznaje da je cilj prirodnih znanosti objasniti pojave u prirodi</w:t>
            </w:r>
          </w:p>
          <w:p w:rsidR="003154A5" w:rsidRPr="005C7645" w:rsidRDefault="003154A5" w:rsidP="003154A5">
            <w:pPr>
              <w:pStyle w:val="ListParagraph"/>
              <w:numPr>
                <w:ilvl w:val="0"/>
                <w:numId w:val="6"/>
              </w:numPr>
              <w:spacing w:line="360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5C7645">
              <w:rPr>
                <w:color w:val="000000"/>
                <w:sz w:val="22"/>
                <w:szCs w:val="22"/>
              </w:rPr>
              <w:t>prepoznaje da znanost ima utjecaj na društvo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154A5" w:rsidRPr="00875BAC" w:rsidTr="00F64BF8">
        <w:tc>
          <w:tcPr>
            <w:tcW w:w="9510" w:type="dxa"/>
            <w:gridSpan w:val="9"/>
          </w:tcPr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Održivi razvoj: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5D04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A.2.2</w:t>
            </w:r>
            <w:r w:rsidRPr="00875BAC">
              <w:rPr>
                <w:rFonts w:ascii="Times New Roman" w:eastAsia="Times New Roman" w:hAnsi="Times New Roman" w:cs="Times New Roman"/>
              </w:rPr>
              <w:t>. Uočava da u prirodi postoji međudjelovanje i međuovisnost.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Građanski odgoj i obrazovanje: </w:t>
            </w:r>
            <w:r w:rsidRPr="00875BAC">
              <w:rPr>
                <w:rFonts w:ascii="Times New Roman" w:eastAsia="Times New Roman" w:hAnsi="Times New Roman" w:cs="Times New Roman"/>
              </w:rPr>
              <w:t>domene A, B, C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Informacijsko-komunikacijska tehnologija: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hAnsi="Times New Roman" w:cs="Times New Roman"/>
                <w:b/>
              </w:rPr>
              <w:t xml:space="preserve">– </w:t>
            </w:r>
            <w:r w:rsidRPr="00875BAC">
              <w:rPr>
                <w:rFonts w:ascii="Times New Roman" w:hAnsi="Times New Roman" w:cs="Times New Roman"/>
              </w:rPr>
              <w:t>sve domene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Osobni i socijalni razvoj: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A.2.4. Učenik razvija radne navike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B.2.3. Učenik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C.2.3. Pridonosi razredu i školi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Učiti kako učiti: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875BAC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– veza s ishodom Prirode D.5.1. i D.5.2. (svi zadatci u kojima se vježba kultura usmenog i pisanog izražavanja)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875BAC">
              <w:rPr>
                <w:rFonts w:ascii="Times New Roman" w:eastAsia="Times New Roman" w:hAnsi="Times New Roman" w:cs="Times New Roman"/>
                <w:bCs/>
              </w:rPr>
              <w:t>sve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domene 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Tehnička kultura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875BAC">
              <w:rPr>
                <w:rFonts w:ascii="Times New Roman" w:hAnsi="Times New Roman" w:cs="Times New Roman"/>
                <w:color w:val="231F20"/>
              </w:rPr>
              <w:t>OŠ TK B. 5. 2. Na kraju prve godine učenja i poučavanja predmeta Tehnička kultura u domeni Tvorevine tehnike i tehnologije učenik izrađuje tehničku tvorevinu prema tehničkoj dokumentaciji koristeći se alatom i priborom.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985" w:type="dxa"/>
            <w:gridSpan w:val="7"/>
          </w:tcPr>
          <w:p w:rsidR="003154A5" w:rsidRPr="008E3993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8E3993">
              <w:rPr>
                <w:rFonts w:ascii="Times New Roman" w:eastAsia="Times New Roman" w:hAnsi="Times New Roman" w:cs="Times New Roman"/>
                <w:color w:val="231F20"/>
              </w:rPr>
              <w:t>svjetlosna energija, fotosinteza, hranjive tvari, šećer/ škrob, ulja, masti, rezervna hrana, kemijska energija</w:t>
            </w:r>
          </w:p>
          <w:p w:rsidR="003154A5" w:rsidRPr="00875BAC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8E3993">
              <w:rPr>
                <w:rFonts w:ascii="Times New Roman" w:eastAsia="Times New Roman" w:hAnsi="Times New Roman" w:cs="Times New Roman"/>
                <w:color w:val="231F20"/>
              </w:rPr>
              <w:t>neobnovljivi i obnovljivi izvori energije, fosilna goriva (ugljen, nafta, zemni plin), električna energija, mehanička energija</w:t>
            </w:r>
          </w:p>
        </w:tc>
      </w:tr>
      <w:tr w:rsidR="003154A5" w:rsidRPr="00875BAC" w:rsidTr="00F64BF8">
        <w:trPr>
          <w:trHeight w:val="18"/>
        </w:trPr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985" w:type="dxa"/>
            <w:gridSpan w:val="7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udžbenik</w:t>
            </w:r>
            <w:r w:rsidRPr="00875BAC">
              <w:rPr>
                <w:rFonts w:ascii="Times New Roman" w:eastAsia="Times New Roman" w:hAnsi="Times New Roman" w:cs="Times New Roman"/>
              </w:rPr>
              <w:t>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i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, računala ili tablete, </w:t>
            </w:r>
          </w:p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pribor prema zadatcima u RB,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str. 27</w:t>
            </w:r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drvo – treščica, plamen upaljača, špiritnog ili plinskog plamenika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EEBF6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FFFFFF"/>
          </w:tcPr>
          <w:p w:rsidR="003154A5" w:rsidRPr="008E3993" w:rsidRDefault="003154A5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E3993">
              <w:rPr>
                <w:rFonts w:ascii="Times New Roman" w:hAnsi="Times New Roman" w:cs="Times New Roman"/>
              </w:rPr>
              <w:t>U hrani je zarobljena Sunčeva energija</w:t>
            </w:r>
          </w:p>
          <w:p w:rsidR="003154A5" w:rsidRPr="008E3993" w:rsidRDefault="003154A5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E3993">
              <w:rPr>
                <w:rFonts w:ascii="Times New Roman" w:hAnsi="Times New Roman" w:cs="Times New Roman"/>
              </w:rPr>
              <w:t>Neobnovljivi izvori energije – fosilna goriva</w:t>
            </w:r>
          </w:p>
          <w:p w:rsidR="003154A5" w:rsidRPr="008E3993" w:rsidRDefault="003154A5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E3993">
              <w:rPr>
                <w:rFonts w:ascii="Times New Roman" w:hAnsi="Times New Roman" w:cs="Times New Roman"/>
              </w:rPr>
              <w:t>Obnovljivi izvori i štednja energije</w:t>
            </w:r>
          </w:p>
          <w:p w:rsidR="003154A5" w:rsidRPr="00875BAC" w:rsidRDefault="003154A5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E3993">
              <w:rPr>
                <w:rFonts w:ascii="Times New Roman" w:hAnsi="Times New Roman" w:cs="Times New Roman"/>
              </w:rPr>
              <w:t>Energija svuda oko nas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EEBF6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16. sat 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EEBF6"/>
          </w:tcPr>
          <w:p w:rsidR="003154A5" w:rsidRPr="00404D5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366" w:type="dxa"/>
            <w:gridSpan w:val="5"/>
            <w:shd w:val="clear" w:color="auto" w:fill="DEEBF6"/>
          </w:tcPr>
          <w:p w:rsidR="003154A5" w:rsidRPr="00404D5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3154A5" w:rsidRPr="00404D5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auto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/učenica: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objašnjava ulogu hrane za živa bića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3566F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razlikuje način kako do hrane dolaze biljke, a kako životinje 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povezuje način ishrane biljaka sa životnim uvjetima koji su im potrebni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nastanak šećera u procesu fotosinteze objašnjava kao novu tvar za čiji je nastanak potrebna svjetlosna energija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objašnjava da hrana sadrži kemijsku energiju, koja je nastala pretvorbom iz svjetlosne energije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povezuje mogućnost skladištenja energije s oblikom kemijske energije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stavlja u odnos pojmove škrob, ulja i masti s rezervnom hranom i uskladištenom kemijskom energijom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opisuje način dokazivanja škroba i masnoća u namirnicama</w:t>
            </w:r>
          </w:p>
        </w:tc>
        <w:tc>
          <w:tcPr>
            <w:tcW w:w="4366" w:type="dxa"/>
            <w:gridSpan w:val="5"/>
            <w:shd w:val="clear" w:color="auto" w:fill="auto"/>
          </w:tcPr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color w:val="17365D" w:themeColor="text2" w:themeShade="BF"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lastRenderedPageBreak/>
              <w:t>- o</w:t>
            </w:r>
            <w:r w:rsidRPr="00875BAC">
              <w:rPr>
                <w:rStyle w:val="normaltextrun"/>
                <w:b/>
                <w:sz w:val="22"/>
                <w:szCs w:val="22"/>
              </w:rPr>
              <w:t xml:space="preserve">luja ideja </w:t>
            </w:r>
            <w:r w:rsidRPr="0015626D">
              <w:rPr>
                <w:rStyle w:val="normaltextrun"/>
                <w:sz w:val="22"/>
                <w:szCs w:val="22"/>
              </w:rPr>
              <w:t>o hrani</w:t>
            </w:r>
            <w:r w:rsidRPr="00875BAC">
              <w:rPr>
                <w:rStyle w:val="normaltextrun"/>
                <w:sz w:val="22"/>
                <w:szCs w:val="22"/>
              </w:rPr>
              <w:t>,</w:t>
            </w:r>
            <w:r w:rsidRPr="00875BAC"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875BAC">
              <w:rPr>
                <w:rStyle w:val="normaltextrun"/>
                <w:sz w:val="22"/>
                <w:szCs w:val="22"/>
              </w:rPr>
              <w:t>zapisivanje u</w:t>
            </w:r>
            <w:r w:rsidRPr="00875BAC">
              <w:rPr>
                <w:rStyle w:val="normaltextrun"/>
                <w:b/>
                <w:sz w:val="22"/>
                <w:szCs w:val="22"/>
              </w:rPr>
              <w:t xml:space="preserve"> KWL tablicu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 w:rsidRPr="0015626D">
              <w:rPr>
                <w:rStyle w:val="normaltextrun"/>
                <w:sz w:val="22"/>
                <w:szCs w:val="22"/>
              </w:rPr>
              <w:t>(F,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 w:rsidRPr="0015626D">
              <w:rPr>
                <w:rStyle w:val="normaltextrun"/>
                <w:sz w:val="22"/>
                <w:szCs w:val="22"/>
              </w:rPr>
              <w:t>IN)</w:t>
            </w:r>
            <w:r w:rsidRPr="00875BAC">
              <w:rPr>
                <w:rStyle w:val="normaltextrun"/>
                <w:i/>
                <w:color w:val="0070C0"/>
                <w:sz w:val="22"/>
                <w:szCs w:val="22"/>
              </w:rPr>
              <w:t xml:space="preserve"> </w:t>
            </w:r>
            <w:r w:rsidRPr="0015626D">
              <w:rPr>
                <w:rStyle w:val="normaltextrun"/>
                <w:color w:val="1F497D" w:themeColor="text2"/>
                <w:sz w:val="22"/>
                <w:szCs w:val="22"/>
              </w:rPr>
              <w:t>Nastavni listić</w:t>
            </w:r>
            <w:r>
              <w:rPr>
                <w:rStyle w:val="normaltextrun"/>
                <w:color w:val="1F497D" w:themeColor="text2"/>
                <w:sz w:val="22"/>
                <w:szCs w:val="22"/>
              </w:rPr>
              <w:t xml:space="preserve"> 1. </w:t>
            </w:r>
            <w:r w:rsidRPr="003630C1">
              <w:rPr>
                <w:rStyle w:val="normaltextrun"/>
                <w:sz w:val="22"/>
                <w:szCs w:val="22"/>
              </w:rPr>
              <w:t>–</w:t>
            </w:r>
            <w:r>
              <w:rPr>
                <w:rStyle w:val="normaltextrun"/>
                <w:color w:val="1F497D" w:themeColor="text2"/>
                <w:sz w:val="22"/>
                <w:szCs w:val="22"/>
              </w:rPr>
              <w:t xml:space="preserve"> </w:t>
            </w:r>
            <w:r w:rsidRPr="0015626D">
              <w:rPr>
                <w:rStyle w:val="normaltextrun"/>
                <w:sz w:val="22"/>
                <w:szCs w:val="22"/>
              </w:rPr>
              <w:t xml:space="preserve">uz razgovor, učenici popunjavaju KWL tablicu na </w:t>
            </w:r>
            <w:proofErr w:type="spellStart"/>
            <w:r w:rsidRPr="0015626D">
              <w:rPr>
                <w:rStyle w:val="normaltextrun"/>
                <w:sz w:val="22"/>
                <w:szCs w:val="22"/>
              </w:rPr>
              <w:t>tabletima</w:t>
            </w:r>
            <w:proofErr w:type="spellEnd"/>
            <w:r w:rsidRPr="0015626D">
              <w:rPr>
                <w:rStyle w:val="normaltextrun"/>
                <w:sz w:val="22"/>
                <w:szCs w:val="22"/>
              </w:rPr>
              <w:t xml:space="preserve">, na nastavnim listićima ili u bilježnicama. Posljednji će stupac popuniti na </w:t>
            </w:r>
            <w:r>
              <w:rPr>
                <w:rStyle w:val="normaltextrun"/>
                <w:sz w:val="22"/>
                <w:szCs w:val="22"/>
              </w:rPr>
              <w:t>sljedećem</w:t>
            </w:r>
            <w:r w:rsidRPr="0015626D">
              <w:rPr>
                <w:rStyle w:val="normaltextrun"/>
                <w:sz w:val="22"/>
                <w:szCs w:val="22"/>
              </w:rPr>
              <w:t xml:space="preserve"> satu.</w:t>
            </w:r>
          </w:p>
          <w:p w:rsidR="003154A5" w:rsidRPr="003630C1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3630C1">
              <w:rPr>
                <w:rStyle w:val="normaltextrun"/>
                <w:sz w:val="22"/>
                <w:szCs w:val="22"/>
              </w:rPr>
              <w:t xml:space="preserve">Poticajna pitanja: 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sz w:val="22"/>
                <w:szCs w:val="22"/>
              </w:rPr>
            </w:pPr>
            <w:r>
              <w:rPr>
                <w:rStyle w:val="normaltextrun"/>
                <w:i/>
                <w:sz w:val="22"/>
                <w:szCs w:val="22"/>
              </w:rPr>
              <w:t>Š</w:t>
            </w:r>
            <w:r w:rsidRPr="00875BAC">
              <w:rPr>
                <w:rStyle w:val="normaltextrun"/>
                <w:i/>
                <w:sz w:val="22"/>
                <w:szCs w:val="22"/>
              </w:rPr>
              <w:t>to već o hrani znamo?</w:t>
            </w:r>
            <w:r>
              <w:rPr>
                <w:rStyle w:val="normaltextrun"/>
                <w:i/>
                <w:sz w:val="22"/>
                <w:szCs w:val="22"/>
              </w:rPr>
              <w:t xml:space="preserve"> Š</w:t>
            </w:r>
            <w:r w:rsidRPr="00875BAC">
              <w:rPr>
                <w:rStyle w:val="normaltextrun"/>
                <w:i/>
                <w:sz w:val="22"/>
                <w:szCs w:val="22"/>
              </w:rPr>
              <w:t>to je sve hrana?</w:t>
            </w:r>
            <w:r>
              <w:rPr>
                <w:rStyle w:val="normaltextrun"/>
                <w:i/>
                <w:sz w:val="22"/>
                <w:szCs w:val="22"/>
              </w:rPr>
              <w:t xml:space="preserve"> K</w:t>
            </w:r>
            <w:r w:rsidRPr="00875BAC">
              <w:rPr>
                <w:rStyle w:val="normaltextrun"/>
                <w:i/>
                <w:sz w:val="22"/>
                <w:szCs w:val="22"/>
              </w:rPr>
              <w:t xml:space="preserve">oja </w:t>
            </w:r>
            <w:r w:rsidRPr="00875BAC">
              <w:rPr>
                <w:rStyle w:val="normaltextrun"/>
                <w:i/>
                <w:sz w:val="22"/>
                <w:szCs w:val="22"/>
              </w:rPr>
              <w:lastRenderedPageBreak/>
              <w:t>je uloga hrane?</w:t>
            </w:r>
          </w:p>
          <w:p w:rsidR="003154A5" w:rsidRPr="00900801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1F497D" w:themeColor="text2"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 xml:space="preserve">- </w:t>
            </w:r>
            <w:r w:rsidRPr="00900801">
              <w:rPr>
                <w:rStyle w:val="normaltextrun"/>
                <w:b/>
                <w:sz w:val="22"/>
                <w:szCs w:val="22"/>
              </w:rPr>
              <w:t xml:space="preserve">refleksija o poznatom </w:t>
            </w:r>
            <w:r w:rsidRPr="00900801">
              <w:rPr>
                <w:rStyle w:val="normaltextrun"/>
                <w:sz w:val="22"/>
                <w:szCs w:val="22"/>
              </w:rPr>
              <w:t>(IN)</w:t>
            </w:r>
            <w:r w:rsidRPr="00900801"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900801">
              <w:rPr>
                <w:i/>
                <w:sz w:val="22"/>
                <w:szCs w:val="22"/>
              </w:rPr>
              <w:t>–</w:t>
            </w:r>
            <w:r w:rsidRPr="00900801">
              <w:rPr>
                <w:color w:val="1F497D" w:themeColor="text2"/>
                <w:sz w:val="22"/>
                <w:szCs w:val="22"/>
              </w:rPr>
              <w:t xml:space="preserve"> Nastavni listić 2.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>- r</w:t>
            </w:r>
            <w:r w:rsidRPr="00875BAC">
              <w:rPr>
                <w:rStyle w:val="normaltextrun"/>
                <w:b/>
                <w:sz w:val="22"/>
                <w:szCs w:val="22"/>
              </w:rPr>
              <w:t>azgovor</w:t>
            </w:r>
            <w:r w:rsidRPr="00875BAC">
              <w:rPr>
                <w:rStyle w:val="normaltextrun"/>
                <w:sz w:val="22"/>
                <w:szCs w:val="22"/>
              </w:rPr>
              <w:t xml:space="preserve"> uz analizu slike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 w:rsidRPr="00C81102">
              <w:rPr>
                <w:rStyle w:val="normaltextrun"/>
                <w:sz w:val="22"/>
                <w:szCs w:val="22"/>
              </w:rPr>
              <w:t>(F),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875BAC">
              <w:rPr>
                <w:rStyle w:val="normaltextrun"/>
                <w:sz w:val="22"/>
                <w:szCs w:val="22"/>
              </w:rPr>
              <w:t>udžbenik, str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 xml:space="preserve"> 30.</w:t>
            </w:r>
            <w:r>
              <w:rPr>
                <w:rStyle w:val="normaltextrun"/>
                <w:sz w:val="22"/>
                <w:szCs w:val="22"/>
              </w:rPr>
              <w:t>,</w:t>
            </w:r>
            <w:r w:rsidRPr="00875BAC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s</w:t>
            </w:r>
            <w:r w:rsidRPr="00875BAC">
              <w:rPr>
                <w:rStyle w:val="normaltextrun"/>
                <w:sz w:val="22"/>
                <w:szCs w:val="22"/>
              </w:rPr>
              <w:t>l</w:t>
            </w:r>
            <w:proofErr w:type="spellEnd"/>
            <w:r w:rsidRPr="00875BAC">
              <w:rPr>
                <w:rStyle w:val="normaltextrun"/>
                <w:sz w:val="22"/>
                <w:szCs w:val="22"/>
              </w:rPr>
              <w:t>. 2.16.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875BAC">
              <w:rPr>
                <w:rStyle w:val="normaltextrun"/>
                <w:sz w:val="22"/>
                <w:szCs w:val="22"/>
              </w:rPr>
              <w:t>Poticajna pitanja za razgovor: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sz w:val="22"/>
                <w:szCs w:val="22"/>
              </w:rPr>
            </w:pPr>
            <w:r w:rsidRPr="00875BAC">
              <w:rPr>
                <w:rStyle w:val="normaltextrun"/>
                <w:i/>
                <w:sz w:val="22"/>
                <w:szCs w:val="22"/>
              </w:rPr>
              <w:t>Što ulazi u biljku? Što će iz svih tih tvari nastati, kao nova tvar? Kako je moguće da iz ugljikovog dioksida, vode i mineralnih tvari nastane šećer?Prijevod riječi foto-sinteza govori o stvaranju uz pomoć svjetlosti. Što se to stvara u fotosintezi?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i/>
                <w:color w:val="0070C0"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>- p</w:t>
            </w:r>
            <w:r w:rsidRPr="00875BAC">
              <w:rPr>
                <w:rStyle w:val="normaltextrun"/>
                <w:b/>
                <w:sz w:val="22"/>
                <w:szCs w:val="22"/>
              </w:rPr>
              <w:t>rovjera razumijevanja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C81102">
              <w:rPr>
                <w:rStyle w:val="normaltextrun"/>
                <w:sz w:val="22"/>
                <w:szCs w:val="22"/>
              </w:rPr>
              <w:t>(IN)</w:t>
            </w:r>
            <w:r>
              <w:rPr>
                <w:rStyle w:val="normaltextrun"/>
                <w:sz w:val="22"/>
                <w:szCs w:val="22"/>
              </w:rPr>
              <w:t xml:space="preserve"> – učenici rješavaju </w:t>
            </w:r>
            <w:r w:rsidRPr="00C81102">
              <w:rPr>
                <w:rStyle w:val="normaltextrun"/>
                <w:color w:val="1F497D" w:themeColor="text2"/>
                <w:sz w:val="22"/>
                <w:szCs w:val="22"/>
              </w:rPr>
              <w:t>Nastavni listić 3.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>- čitaju</w:t>
            </w:r>
            <w:r w:rsidRPr="00875BAC">
              <w:rPr>
                <w:rStyle w:val="normaltextrun"/>
                <w:b/>
                <w:sz w:val="22"/>
                <w:szCs w:val="22"/>
              </w:rPr>
              <w:t xml:space="preserve"> teksta iz udžbenika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C81102">
              <w:rPr>
                <w:rStyle w:val="normaltextrun"/>
                <w:sz w:val="22"/>
                <w:szCs w:val="22"/>
              </w:rPr>
              <w:t>(IN)</w:t>
            </w:r>
            <w:r>
              <w:rPr>
                <w:rStyle w:val="normaltextrun"/>
                <w:sz w:val="22"/>
                <w:szCs w:val="22"/>
              </w:rPr>
              <w:t xml:space="preserve"> – prvi odlomak</w:t>
            </w:r>
            <w:r w:rsidRPr="00875BAC">
              <w:rPr>
                <w:rStyle w:val="normaltextrun"/>
                <w:sz w:val="22"/>
                <w:szCs w:val="22"/>
              </w:rPr>
              <w:t xml:space="preserve"> pod naslovom </w:t>
            </w:r>
            <w:r w:rsidRPr="00875BAC">
              <w:rPr>
                <w:rStyle w:val="normaltextrun"/>
                <w:i/>
                <w:sz w:val="22"/>
                <w:szCs w:val="22"/>
              </w:rPr>
              <w:t>Rezervna hrana i skladištenje energije</w:t>
            </w:r>
            <w:r w:rsidRPr="00875BAC">
              <w:rPr>
                <w:rStyle w:val="normaltextrun"/>
                <w:sz w:val="22"/>
                <w:szCs w:val="22"/>
              </w:rPr>
              <w:t xml:space="preserve"> (udžbenik, str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 xml:space="preserve"> 30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 xml:space="preserve"> i 31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>)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875BAC">
              <w:rPr>
                <w:rStyle w:val="normaltextrun"/>
                <w:sz w:val="22"/>
                <w:szCs w:val="22"/>
              </w:rPr>
              <w:t>i individualn</w:t>
            </w:r>
            <w:r>
              <w:rPr>
                <w:rStyle w:val="normaltextrun"/>
                <w:sz w:val="22"/>
                <w:szCs w:val="22"/>
              </w:rPr>
              <w:t>o</w:t>
            </w:r>
            <w:r w:rsidRPr="00875BAC">
              <w:rPr>
                <w:rStyle w:val="normaltextrun"/>
                <w:sz w:val="22"/>
                <w:szCs w:val="22"/>
              </w:rPr>
              <w:t xml:space="preserve"> odgovara</w:t>
            </w:r>
            <w:r>
              <w:rPr>
                <w:rStyle w:val="normaltextrun"/>
                <w:sz w:val="22"/>
                <w:szCs w:val="22"/>
              </w:rPr>
              <w:t>ju</w:t>
            </w:r>
            <w:r w:rsidRPr="00875BAC">
              <w:rPr>
                <w:rStyle w:val="normaltextrun"/>
                <w:sz w:val="22"/>
                <w:szCs w:val="22"/>
              </w:rPr>
              <w:t xml:space="preserve"> na pitanja s </w:t>
            </w:r>
            <w:r>
              <w:rPr>
                <w:rStyle w:val="normaltextrun"/>
                <w:color w:val="1F497D" w:themeColor="text2"/>
                <w:sz w:val="22"/>
                <w:szCs w:val="22"/>
              </w:rPr>
              <w:t xml:space="preserve">Nastavnog </w:t>
            </w:r>
            <w:r w:rsidRPr="00C81102">
              <w:rPr>
                <w:rStyle w:val="normaltextrun"/>
                <w:color w:val="1F497D" w:themeColor="text2"/>
                <w:sz w:val="22"/>
                <w:szCs w:val="22"/>
              </w:rPr>
              <w:t>listić</w:t>
            </w:r>
            <w:r>
              <w:rPr>
                <w:rStyle w:val="normaltextrun"/>
                <w:color w:val="1F497D" w:themeColor="text2"/>
                <w:sz w:val="22"/>
                <w:szCs w:val="22"/>
              </w:rPr>
              <w:t>a</w:t>
            </w:r>
            <w:r w:rsidRPr="00C81102">
              <w:rPr>
                <w:rStyle w:val="normaltextrun"/>
                <w:color w:val="1F497D" w:themeColor="text2"/>
                <w:sz w:val="22"/>
                <w:szCs w:val="22"/>
              </w:rPr>
              <w:t xml:space="preserve"> 4</w:t>
            </w:r>
            <w:r>
              <w:rPr>
                <w:rStyle w:val="normaltextrun"/>
                <w:color w:val="1F497D" w:themeColor="text2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 xml:space="preserve">, </w:t>
            </w:r>
            <w:r>
              <w:rPr>
                <w:rStyle w:val="normaltextrun"/>
                <w:sz w:val="22"/>
                <w:szCs w:val="22"/>
              </w:rPr>
              <w:t xml:space="preserve">a zatim </w:t>
            </w:r>
            <w:r w:rsidRPr="00875BAC">
              <w:rPr>
                <w:rStyle w:val="normaltextrun"/>
                <w:sz w:val="22"/>
                <w:szCs w:val="22"/>
              </w:rPr>
              <w:t>razmjen</w:t>
            </w:r>
            <w:r>
              <w:rPr>
                <w:rStyle w:val="normaltextrun"/>
                <w:sz w:val="22"/>
                <w:szCs w:val="22"/>
              </w:rPr>
              <w:t>juju listić u paru (P)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 xml:space="preserve">- učenici istražuju </w:t>
            </w:r>
            <w:r w:rsidRPr="00C81102">
              <w:rPr>
                <w:rStyle w:val="normaltextrun"/>
                <w:sz w:val="22"/>
                <w:szCs w:val="22"/>
              </w:rPr>
              <w:t>(GR)</w:t>
            </w:r>
            <w:r>
              <w:rPr>
                <w:rStyle w:val="normaltextrun"/>
                <w:sz w:val="22"/>
                <w:szCs w:val="22"/>
              </w:rPr>
              <w:t xml:space="preserve"> </w:t>
            </w:r>
            <w:r w:rsidRPr="00C81102">
              <w:rPr>
                <w:rStyle w:val="normaltextrun"/>
                <w:sz w:val="22"/>
                <w:szCs w:val="22"/>
              </w:rPr>
              <w:t>– Istraživanje 1</w:t>
            </w:r>
            <w:r>
              <w:rPr>
                <w:rStyle w:val="normaltextrun"/>
                <w:sz w:val="22"/>
                <w:szCs w:val="22"/>
              </w:rPr>
              <w:t xml:space="preserve">. </w:t>
            </w:r>
            <w:r w:rsidRPr="00875BAC">
              <w:rPr>
                <w:rStyle w:val="normaltextrun"/>
                <w:i/>
                <w:sz w:val="22"/>
                <w:szCs w:val="22"/>
              </w:rPr>
              <w:t>Što je biljkama hrana?</w:t>
            </w:r>
            <w:r>
              <w:rPr>
                <w:rStyle w:val="normaltextrun"/>
                <w:sz w:val="22"/>
                <w:szCs w:val="22"/>
              </w:rPr>
              <w:t>, RB,</w:t>
            </w:r>
            <w:r w:rsidRPr="00875BAC">
              <w:rPr>
                <w:rStyle w:val="normaltextrun"/>
                <w:sz w:val="22"/>
                <w:szCs w:val="22"/>
              </w:rPr>
              <w:t xml:space="preserve"> str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 xml:space="preserve"> 27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875BAC">
              <w:rPr>
                <w:rStyle w:val="normaltextrun"/>
                <w:sz w:val="22"/>
                <w:szCs w:val="22"/>
              </w:rPr>
              <w:t xml:space="preserve"> </w:t>
            </w: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C81102">
              <w:rPr>
                <w:rStyle w:val="normaltextrun"/>
                <w:sz w:val="22"/>
                <w:szCs w:val="22"/>
              </w:rPr>
              <w:t>Istraživanje 2</w:t>
            </w:r>
            <w:r>
              <w:rPr>
                <w:rStyle w:val="normaltextrun"/>
                <w:sz w:val="22"/>
                <w:szCs w:val="22"/>
              </w:rPr>
              <w:t xml:space="preserve">. </w:t>
            </w:r>
            <w:r w:rsidRPr="00875BAC">
              <w:rPr>
                <w:rStyle w:val="normaltextrun"/>
                <w:sz w:val="22"/>
                <w:szCs w:val="22"/>
              </w:rPr>
              <w:t xml:space="preserve">DDS Ništa bez </w:t>
            </w:r>
            <w:r>
              <w:rPr>
                <w:rStyle w:val="normaltextrun"/>
                <w:sz w:val="22"/>
                <w:szCs w:val="22"/>
              </w:rPr>
              <w:t>e</w:t>
            </w:r>
            <w:r w:rsidRPr="00875BAC">
              <w:rPr>
                <w:rStyle w:val="normaltextrun"/>
                <w:sz w:val="22"/>
                <w:szCs w:val="22"/>
              </w:rPr>
              <w:t>nergije</w:t>
            </w:r>
            <w:r>
              <w:rPr>
                <w:rStyle w:val="normaltextrun"/>
                <w:sz w:val="22"/>
                <w:szCs w:val="22"/>
              </w:rPr>
              <w:t>, Istraži:</w:t>
            </w:r>
            <w:r w:rsidRPr="00875BAC">
              <w:rPr>
                <w:rStyle w:val="normaltextrun"/>
                <w:sz w:val="22"/>
                <w:szCs w:val="22"/>
              </w:rPr>
              <w:t xml:space="preserve"> </w:t>
            </w:r>
            <w:r w:rsidRPr="00875BAC">
              <w:rPr>
                <w:rStyle w:val="normaltextrun"/>
                <w:i/>
                <w:sz w:val="22"/>
                <w:szCs w:val="22"/>
              </w:rPr>
              <w:t>Gdje biljka čuva rezervnu hranu?</w:t>
            </w: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1F497D" w:themeColor="text2"/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 xml:space="preserve">- ispunjavaju </w:t>
            </w:r>
            <w:r w:rsidRPr="00CB7DE8">
              <w:rPr>
                <w:rStyle w:val="normaltextrun"/>
                <w:sz w:val="22"/>
                <w:szCs w:val="22"/>
              </w:rPr>
              <w:t>izlazn</w:t>
            </w:r>
            <w:r>
              <w:rPr>
                <w:rStyle w:val="normaltextrun"/>
                <w:sz w:val="22"/>
                <w:szCs w:val="22"/>
              </w:rPr>
              <w:t>u</w:t>
            </w:r>
            <w:r w:rsidRPr="00CB7DE8">
              <w:rPr>
                <w:rStyle w:val="normaltextrun"/>
                <w:sz w:val="22"/>
                <w:szCs w:val="22"/>
              </w:rPr>
              <w:t xml:space="preserve"> kartic</w:t>
            </w:r>
            <w:r>
              <w:rPr>
                <w:rStyle w:val="normaltextrun"/>
                <w:sz w:val="22"/>
                <w:szCs w:val="22"/>
              </w:rPr>
              <w:t>u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CB7DE8">
              <w:rPr>
                <w:rStyle w:val="normaltextrun"/>
                <w:sz w:val="22"/>
                <w:szCs w:val="22"/>
              </w:rPr>
              <w:t>(IN)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19178F">
              <w:rPr>
                <w:rStyle w:val="normaltextrun"/>
                <w:b/>
                <w:color w:val="1F497D" w:themeColor="text2"/>
                <w:sz w:val="22"/>
                <w:szCs w:val="22"/>
              </w:rPr>
              <w:t xml:space="preserve">– </w:t>
            </w:r>
            <w:r w:rsidRPr="00900801">
              <w:rPr>
                <w:rStyle w:val="normaltextrun"/>
                <w:color w:val="1F497D" w:themeColor="text2"/>
                <w:sz w:val="22"/>
                <w:szCs w:val="22"/>
              </w:rPr>
              <w:t>N</w:t>
            </w:r>
            <w:r w:rsidRPr="0019178F">
              <w:rPr>
                <w:rStyle w:val="normaltextrun"/>
                <w:color w:val="1F497D" w:themeColor="text2"/>
                <w:sz w:val="22"/>
                <w:szCs w:val="22"/>
              </w:rPr>
              <w:t>astavni listić 5</w:t>
            </w:r>
            <w:r>
              <w:rPr>
                <w:rStyle w:val="normaltextrun"/>
                <w:color w:val="1F497D" w:themeColor="text2"/>
                <w:sz w:val="22"/>
                <w:szCs w:val="22"/>
              </w:rPr>
              <w:t>.</w:t>
            </w: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1F497D" w:themeColor="text2"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1F497D" w:themeColor="text2"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1F497D" w:themeColor="text2"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1F497D" w:themeColor="text2"/>
                <w:sz w:val="22"/>
                <w:szCs w:val="22"/>
              </w:rPr>
            </w:pPr>
          </w:p>
          <w:p w:rsidR="003154A5" w:rsidRPr="00CB7DE8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1F497D" w:themeColor="text2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  <w:r w:rsidRPr="0019178F">
              <w:rPr>
                <w:color w:val="00B050"/>
                <w:sz w:val="22"/>
                <w:szCs w:val="22"/>
              </w:rPr>
              <w:t>- refleksija</w:t>
            </w:r>
            <w:r>
              <w:rPr>
                <w:color w:val="00B050"/>
                <w:sz w:val="22"/>
                <w:szCs w:val="22"/>
              </w:rPr>
              <w:t xml:space="preserve"> o poznatom</w:t>
            </w:r>
          </w:p>
          <w:p w:rsidR="003154A5" w:rsidRPr="00013C1D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1F497D" w:themeColor="text2"/>
                <w:sz w:val="22"/>
                <w:szCs w:val="22"/>
              </w:rPr>
            </w:pPr>
            <w:r w:rsidRPr="00013C1D">
              <w:rPr>
                <w:color w:val="1F497D" w:themeColor="text2"/>
                <w:sz w:val="22"/>
                <w:szCs w:val="22"/>
              </w:rPr>
              <w:t xml:space="preserve">Nastavni listić 2. </w:t>
            </w:r>
          </w:p>
          <w:p w:rsidR="003154A5" w:rsidRPr="0019178F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19178F">
              <w:rPr>
                <w:rFonts w:ascii="Times New Roman" w:eastAsia="Times New Roman" w:hAnsi="Times New Roman" w:cs="Times New Roman"/>
                <w:i/>
              </w:rPr>
              <w:t>Za brzu refleksiju može se koristiti digitalni alat.</w:t>
            </w: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A5" w:rsidRPr="00476FD6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76FD6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analiza nastavnih listića </w:t>
            </w: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013C1D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76FD6">
              <w:rPr>
                <w:rFonts w:ascii="Times New Roman" w:eastAsia="Times New Roman" w:hAnsi="Times New Roman" w:cs="Times New Roman"/>
                <w:color w:val="00B050"/>
              </w:rPr>
              <w:t>- razgovor i analiza odgovora s nastavnih listića</w:t>
            </w: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76FD6">
              <w:rPr>
                <w:rFonts w:ascii="Times New Roman" w:eastAsia="Times New Roman" w:hAnsi="Times New Roman" w:cs="Times New Roman"/>
                <w:color w:val="00B050"/>
              </w:rPr>
              <w:t>- provjera rezultata istraživanja i odgovora na pitanja u RB i DDS</w:t>
            </w: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B7DE8">
              <w:rPr>
                <w:rFonts w:ascii="Times New Roman" w:eastAsia="Times New Roman" w:hAnsi="Times New Roman" w:cs="Times New Roman"/>
                <w:color w:val="4F81BD" w:themeColor="accent1"/>
              </w:rPr>
              <w:t>- vrednovanje rada u grupi može se provesti korištenjem rubrika (primjer u 11. i 12. satu) ili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900801">
              <w:rPr>
                <w:rFonts w:ascii="Times New Roman" w:eastAsia="Times New Roman" w:hAnsi="Times New Roman" w:cs="Times New Roman"/>
                <w:color w:val="1F497D" w:themeColor="text2"/>
              </w:rPr>
              <w:t>Nastavnog listića 6.</w:t>
            </w: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476FD6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76FD6">
              <w:rPr>
                <w:rFonts w:ascii="Times New Roman" w:eastAsia="Times New Roman" w:hAnsi="Times New Roman" w:cs="Times New Roman"/>
                <w:color w:val="00B050"/>
              </w:rPr>
              <w:t xml:space="preserve">- izlazna kartica 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17. sat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404D5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366" w:type="dxa"/>
            <w:gridSpan w:val="5"/>
            <w:shd w:val="clear" w:color="auto" w:fill="D9E2F3"/>
          </w:tcPr>
          <w:p w:rsidR="003154A5" w:rsidRPr="00404D5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9E2F3"/>
          </w:tcPr>
          <w:p w:rsidR="003154A5" w:rsidRPr="00404D5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auto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 objašnjava pretvorbe energije prilikom gorenja drveta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 zaključuje da su goriva tvari koje imaju uskladištenu energiju, koja se oslobađa gorenjem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75BAC">
              <w:rPr>
                <w:rFonts w:ascii="Times New Roman" w:eastAsia="Times New Roman" w:hAnsi="Times New Roman" w:cs="Times New Roman"/>
              </w:rPr>
              <w:t>opisuje svojstva ugljena i nafte na temelju izvedenih pokusa</w:t>
            </w:r>
          </w:p>
          <w:p w:rsidR="003154A5" w:rsidRPr="00B63930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75BAC">
              <w:rPr>
                <w:rFonts w:ascii="Times New Roman" w:eastAsia="Times New Roman" w:hAnsi="Times New Roman" w:cs="Times New Roman"/>
              </w:rPr>
              <w:t>opisuje uvjete pod kojima su nastali ugljen, nafta i zemni plin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povezuje pojam neobnovljivi izvori energije s posebnim uvjetima koji više ne postoje na Zemlji 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razlikuje obnovljive i neobnovljive izvore energije</w:t>
            </w:r>
          </w:p>
        </w:tc>
        <w:tc>
          <w:tcPr>
            <w:tcW w:w="4366" w:type="dxa"/>
            <w:gridSpan w:val="5"/>
            <w:shd w:val="clear" w:color="auto" w:fill="auto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 p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opunjava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3. stup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KWL tablice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(naučila/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naučio sam)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178F">
              <w:rPr>
                <w:rFonts w:ascii="Times New Roman" w:eastAsia="Times New Roman" w:hAnsi="Times New Roman" w:cs="Times New Roman"/>
                <w:color w:val="000000"/>
              </w:rPr>
              <w:t>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90080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razgovor uz demonstraciju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gorenja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(drvo – treščica, plamen upaljača, špiritnog ili plinskog plamenika)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9178F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Pitanja za poticaj: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i/>
                <w:color w:val="000000"/>
              </w:rPr>
              <w:t>Koje se pretvorbe energije događaju gorenjem drveta?Što opažate kad se pojavi plamen na upaljaču ili plinskom/ špiritnom plameniku?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i/>
                <w:color w:val="000000"/>
              </w:rPr>
              <w:t>Što su goriva?</w:t>
            </w:r>
          </w:p>
          <w:p w:rsidR="003154A5" w:rsidRPr="0019178F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3630C1">
              <w:rPr>
                <w:rFonts w:ascii="Times New Roman" w:eastAsia="Times New Roman" w:hAnsi="Times New Roman" w:cs="Times New Roman"/>
                <w:b/>
              </w:rPr>
              <w:t>-</w:t>
            </w:r>
            <w:r w:rsidRPr="0019178F">
              <w:rPr>
                <w:rFonts w:ascii="Times New Roman" w:eastAsia="Times New Roman" w:hAnsi="Times New Roman" w:cs="Times New Roman"/>
              </w:rPr>
              <w:t xml:space="preserve"> rješavaju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19178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7.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 a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naliziranje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demonstracijskog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pokusa </w:t>
            </w:r>
            <w:r w:rsidRPr="00900801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ougljenjivanje drveta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R</w:t>
            </w:r>
            <w:r>
              <w:rPr>
                <w:rFonts w:ascii="Times New Roman" w:hAnsi="Times New Roman" w:cs="Times New Roman"/>
                <w:color w:val="000000"/>
              </w:rPr>
              <w:t xml:space="preserve">B, str. 29. – 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upisuju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opažanja i zaključk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RB </w:t>
            </w:r>
            <w:r w:rsidRPr="00900801">
              <w:rPr>
                <w:rFonts w:ascii="Times New Roman" w:eastAsia="Times New Roman" w:hAnsi="Times New Roman" w:cs="Times New Roman"/>
                <w:color w:val="000000"/>
              </w:rPr>
              <w:t>(IN)</w:t>
            </w:r>
          </w:p>
          <w:p w:rsidR="003154A5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 v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ođeno čitanje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u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udžbenik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str.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28. i 29. (odloma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 </w:t>
            </w:r>
            <w:r w:rsidRPr="00B63930">
              <w:rPr>
                <w:rFonts w:ascii="Times New Roman" w:eastAsia="Times New Roman" w:hAnsi="Times New Roman" w:cs="Times New Roman"/>
                <w:i/>
                <w:color w:val="000000"/>
              </w:rPr>
              <w:t>U dalekoj prošlosti Zemlje…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B63930">
              <w:rPr>
                <w:rFonts w:ascii="Times New Roman" w:eastAsia="Times New Roman" w:hAnsi="Times New Roman" w:cs="Times New Roman"/>
                <w:color w:val="000000"/>
              </w:rPr>
              <w:t>(F, IN)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63930">
              <w:rPr>
                <w:rFonts w:ascii="Times New Roman" w:eastAsia="Times New Roman" w:hAnsi="Times New Roman" w:cs="Times New Roman"/>
                <w:color w:val="000000"/>
              </w:rPr>
              <w:t xml:space="preserve">uz </w:t>
            </w:r>
            <w:r w:rsidRPr="00B6393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8.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izvode p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raktični rad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0801">
              <w:rPr>
                <w:rFonts w:ascii="Times New Roman" w:eastAsia="Times New Roman" w:hAnsi="Times New Roman" w:cs="Times New Roman"/>
              </w:rPr>
              <w:t>(GR)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hAnsi="Times New Roman" w:cs="Times New Roman"/>
                <w:i/>
                <w:color w:val="000000"/>
              </w:rPr>
              <w:t xml:space="preserve">Istražimo svojstva nafte, 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875BAC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75BAC">
              <w:rPr>
                <w:rFonts w:ascii="Times New Roman" w:hAnsi="Times New Roman" w:cs="Times New Roman"/>
                <w:color w:val="000000"/>
              </w:rPr>
              <w:t xml:space="preserve"> str. 30.</w:t>
            </w:r>
            <w:r w:rsidRPr="00875BA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3154A5" w:rsidRPr="00875BAC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sz w:val="22"/>
                <w:szCs w:val="22"/>
              </w:rPr>
              <w:t>- r</w:t>
            </w:r>
            <w:r w:rsidRPr="00875BAC">
              <w:rPr>
                <w:rStyle w:val="normaltextrun"/>
                <w:b/>
                <w:sz w:val="22"/>
                <w:szCs w:val="22"/>
              </w:rPr>
              <w:t>efleksija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3630C1">
              <w:rPr>
                <w:rStyle w:val="normaltextrun"/>
                <w:sz w:val="22"/>
                <w:szCs w:val="22"/>
              </w:rPr>
              <w:t>(GR) –</w:t>
            </w:r>
            <w:r>
              <w:rPr>
                <w:rStyle w:val="normaltextrun"/>
                <w:b/>
                <w:sz w:val="22"/>
                <w:szCs w:val="22"/>
              </w:rPr>
              <w:t xml:space="preserve"> </w:t>
            </w:r>
            <w:r w:rsidRPr="00B63930">
              <w:rPr>
                <w:rStyle w:val="normaltextrun"/>
                <w:sz w:val="22"/>
                <w:szCs w:val="22"/>
              </w:rPr>
              <w:t>r</w:t>
            </w:r>
            <w:r w:rsidRPr="00875BAC">
              <w:rPr>
                <w:rStyle w:val="normaltextrun"/>
                <w:sz w:val="22"/>
                <w:szCs w:val="22"/>
              </w:rPr>
              <w:t>azvrstava</w:t>
            </w:r>
            <w:r>
              <w:rPr>
                <w:rStyle w:val="normaltextrun"/>
                <w:sz w:val="22"/>
                <w:szCs w:val="22"/>
              </w:rPr>
              <w:t>ju</w:t>
            </w:r>
            <w:r w:rsidRPr="00875BAC">
              <w:rPr>
                <w:rStyle w:val="normaltextrun"/>
                <w:sz w:val="22"/>
                <w:szCs w:val="22"/>
              </w:rPr>
              <w:t xml:space="preserve"> fotografij</w:t>
            </w:r>
            <w:r>
              <w:rPr>
                <w:rStyle w:val="normaltextrun"/>
                <w:sz w:val="22"/>
                <w:szCs w:val="22"/>
              </w:rPr>
              <w:t>e</w:t>
            </w:r>
            <w:r w:rsidRPr="00875BAC">
              <w:rPr>
                <w:rStyle w:val="normaltextrun"/>
                <w:sz w:val="22"/>
                <w:szCs w:val="22"/>
              </w:rPr>
              <w:t xml:space="preserve"> u </w:t>
            </w:r>
            <w:proofErr w:type="spellStart"/>
            <w:r>
              <w:rPr>
                <w:rStyle w:val="normaltextrun"/>
                <w:sz w:val="22"/>
                <w:szCs w:val="22"/>
              </w:rPr>
              <w:t>fotogaleriji</w:t>
            </w:r>
            <w:proofErr w:type="spellEnd"/>
            <w:r w:rsidRPr="00875BAC">
              <w:rPr>
                <w:rStyle w:val="normaltextrun"/>
                <w:sz w:val="22"/>
                <w:szCs w:val="22"/>
              </w:rPr>
              <w:t xml:space="preserve"> </w:t>
            </w:r>
            <w:r w:rsidRPr="00875BAC">
              <w:rPr>
                <w:rStyle w:val="normaltextrun"/>
                <w:i/>
                <w:sz w:val="22"/>
                <w:szCs w:val="22"/>
              </w:rPr>
              <w:t xml:space="preserve">Obnovljivi i neobnovljivi izvori </w:t>
            </w:r>
            <w:r w:rsidRPr="00875BAC">
              <w:rPr>
                <w:rStyle w:val="normaltextrun"/>
                <w:i/>
                <w:sz w:val="22"/>
                <w:szCs w:val="22"/>
              </w:rPr>
              <w:lastRenderedPageBreak/>
              <w:t>energije</w:t>
            </w:r>
            <w:r>
              <w:rPr>
                <w:rStyle w:val="normaltextrun"/>
                <w:sz w:val="22"/>
                <w:szCs w:val="22"/>
              </w:rPr>
              <w:t xml:space="preserve"> (DDS, Vizualno+</w:t>
            </w:r>
            <w:r w:rsidRPr="00875BAC">
              <w:rPr>
                <w:rStyle w:val="normaltextrun"/>
                <w:sz w:val="22"/>
                <w:szCs w:val="22"/>
              </w:rPr>
              <w:t>) i odgovara</w:t>
            </w:r>
            <w:r>
              <w:rPr>
                <w:rStyle w:val="normaltextrun"/>
                <w:sz w:val="22"/>
                <w:szCs w:val="22"/>
              </w:rPr>
              <w:t>ju</w:t>
            </w:r>
            <w:r w:rsidRPr="00875BAC">
              <w:rPr>
                <w:rStyle w:val="normaltextrun"/>
                <w:sz w:val="22"/>
                <w:szCs w:val="22"/>
              </w:rPr>
              <w:t xml:space="preserve"> na 2 pitanja izlazne kartice</w:t>
            </w:r>
            <w:r>
              <w:rPr>
                <w:rStyle w:val="normaltextrun"/>
                <w:sz w:val="22"/>
                <w:szCs w:val="22"/>
              </w:rPr>
              <w:t xml:space="preserve"> – </w:t>
            </w:r>
            <w:r w:rsidRPr="00B63930">
              <w:rPr>
                <w:color w:val="1F497D" w:themeColor="text2"/>
                <w:sz w:val="22"/>
                <w:szCs w:val="22"/>
              </w:rPr>
              <w:t>Nastavni listić 9.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154A5" w:rsidRPr="00476FD6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76FD6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analiziranje i učeničkih zapisa u KWL tablici</w:t>
            </w:r>
          </w:p>
          <w:p w:rsidR="003154A5" w:rsidRPr="00476FD6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76FD6">
              <w:rPr>
                <w:rFonts w:ascii="Times New Roman" w:eastAsia="Times New Roman" w:hAnsi="Times New Roman" w:cs="Times New Roman"/>
                <w:color w:val="4F81BD" w:themeColor="accent1"/>
              </w:rPr>
              <w:t>- vlastito osvješćivanje napretka (naučila/ naučio sam)</w:t>
            </w: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73509A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>- provjera učeničkih zapisa</w:t>
            </w: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i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>zlazna kartica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18. sat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404D5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366" w:type="dxa"/>
            <w:gridSpan w:val="5"/>
            <w:shd w:val="clear" w:color="auto" w:fill="D9E2F3"/>
          </w:tcPr>
          <w:p w:rsidR="003154A5" w:rsidRPr="00404D5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9E2F3"/>
          </w:tcPr>
          <w:p w:rsidR="003154A5" w:rsidRPr="00404D5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154A5" w:rsidRPr="00875BAC" w:rsidTr="00F64BF8">
        <w:trPr>
          <w:trHeight w:val="552"/>
        </w:trPr>
        <w:tc>
          <w:tcPr>
            <w:tcW w:w="2525" w:type="dxa"/>
            <w:gridSpan w:val="2"/>
            <w:shd w:val="clear" w:color="auto" w:fill="auto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razlikuje izvore energije od načina njezina trošenja (trošila)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zaključuje o važnosti znanstvenih otkrića koja su omogućila dostupnost električne energije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pretražuje izvore podataka i priprema izvješće, surađujući s drugim učenicima u grupi na zajedničkom zadatku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EE252E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navodi primjer pretvorbe energije gibanja u mehaničku energiju</w:t>
            </w:r>
          </w:p>
        </w:tc>
        <w:tc>
          <w:tcPr>
            <w:tcW w:w="4366" w:type="dxa"/>
            <w:gridSpan w:val="5"/>
            <w:shd w:val="clear" w:color="auto" w:fill="auto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r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asprava </w:t>
            </w:r>
            <w:r w:rsidRPr="00875BAC">
              <w:rPr>
                <w:rFonts w:ascii="Times New Roman" w:eastAsia="Times New Roman" w:hAnsi="Times New Roman" w:cs="Times New Roman"/>
              </w:rPr>
              <w:t>nakon čitanja nekoliko izvješća o korištenju električne energije</w:t>
            </w:r>
          </w:p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Pitanja za zaključak:</w:t>
            </w:r>
          </w:p>
          <w:p w:rsidR="003154A5" w:rsidRPr="00E033EE" w:rsidRDefault="003154A5" w:rsidP="00F64BF8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E033EE">
              <w:rPr>
                <w:rFonts w:ascii="Times New Roman" w:hAnsi="Times New Roman" w:cs="Times New Roman"/>
                <w:i/>
              </w:rPr>
              <w:t>Kako dostupnost električne energije utječe na život ljudi? Kakav bi bio svakodnevni život bez električne energije?</w:t>
            </w:r>
          </w:p>
          <w:p w:rsidR="003154A5" w:rsidRPr="00E033EE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033EE">
              <w:rPr>
                <w:rFonts w:ascii="Times New Roman" w:hAnsi="Times New Roman" w:cs="Times New Roman"/>
                <w:b/>
              </w:rPr>
              <w:t xml:space="preserve">- provođenje Mini projekata – </w:t>
            </w:r>
            <w:r w:rsidRPr="00E033EE">
              <w:rPr>
                <w:rFonts w:ascii="Times New Roman" w:eastAsia="Times New Roman" w:hAnsi="Times New Roman" w:cs="Times New Roman"/>
              </w:rPr>
              <w:t>pretraživanje različitih izvora informacija i prezentiranje</w:t>
            </w:r>
            <w:r w:rsidRPr="00E033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033EE">
              <w:rPr>
                <w:rFonts w:ascii="Times New Roman" w:eastAsia="Times New Roman" w:hAnsi="Times New Roman" w:cs="Times New Roman"/>
              </w:rPr>
              <w:t>(GR)</w:t>
            </w:r>
          </w:p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Zada</w:t>
            </w:r>
            <w:r>
              <w:rPr>
                <w:rFonts w:ascii="Times New Roman" w:eastAsia="Times New Roman" w:hAnsi="Times New Roman" w:cs="Times New Roman"/>
              </w:rPr>
              <w:t>tci/</w:t>
            </w:r>
            <w:r w:rsidRPr="00875BAC">
              <w:rPr>
                <w:rFonts w:ascii="Times New Roman" w:eastAsia="Times New Roman" w:hAnsi="Times New Roman" w:cs="Times New Roman"/>
              </w:rPr>
              <w:t>teme:</w:t>
            </w:r>
          </w:p>
          <w:p w:rsidR="003154A5" w:rsidRPr="00875BAC" w:rsidRDefault="003154A5" w:rsidP="003154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grupa: Život i najvažnija otkrića Nikole Tesle</w:t>
            </w:r>
          </w:p>
          <w:p w:rsidR="003154A5" w:rsidRPr="00875BAC" w:rsidRDefault="003154A5" w:rsidP="003154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grupa: Prirodni elektricitet i otkriće gromobrana</w:t>
            </w:r>
          </w:p>
          <w:p w:rsidR="003154A5" w:rsidRPr="00875BAC" w:rsidRDefault="003154A5" w:rsidP="003154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grupa: Različiti načini </w:t>
            </w:r>
            <w:r>
              <w:rPr>
                <w:sz w:val="22"/>
                <w:szCs w:val="22"/>
              </w:rPr>
              <w:t>proizvodnje električne energije</w:t>
            </w:r>
          </w:p>
          <w:p w:rsidR="003154A5" w:rsidRPr="00875BAC" w:rsidRDefault="003154A5" w:rsidP="003154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grupa: Kako radi limunska baterija i kako baterijsk</w:t>
            </w:r>
            <w:r>
              <w:rPr>
                <w:sz w:val="22"/>
                <w:szCs w:val="22"/>
              </w:rPr>
              <w:t>i uložak proizvodi elektricitet</w:t>
            </w:r>
          </w:p>
          <w:p w:rsidR="003154A5" w:rsidRPr="00EE252E" w:rsidRDefault="003154A5" w:rsidP="003154A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grupa: Izrada vjetrenjače i/ ili vodeničkog </w:t>
            </w:r>
            <w:r w:rsidRPr="00EE252E">
              <w:rPr>
                <w:sz w:val="22"/>
                <w:szCs w:val="22"/>
              </w:rPr>
              <w:t>kola</w:t>
            </w:r>
          </w:p>
          <w:p w:rsidR="003154A5" w:rsidRPr="00EE252E" w:rsidRDefault="003154A5" w:rsidP="00F64BF8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EE252E">
              <w:rPr>
                <w:rFonts w:ascii="Times New Roman" w:hAnsi="Times New Roman" w:cs="Times New Roman"/>
                <w:i/>
              </w:rPr>
              <w:t xml:space="preserve">Dogovor o članovima grupa, o zaduženjima i rokovima izvršenja zadataka. Učenike se uputi na dostupne izvore podataka i dogovori se način prezentiranja. </w:t>
            </w:r>
          </w:p>
          <w:p w:rsidR="003154A5" w:rsidRPr="00EE252E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E252E">
              <w:rPr>
                <w:rFonts w:ascii="Times New Roman" w:eastAsia="Times New Roman" w:hAnsi="Times New Roman" w:cs="Times New Roman"/>
                <w:b/>
              </w:rPr>
              <w:t xml:space="preserve">- predviđanje, promatranje </w:t>
            </w:r>
            <w:r w:rsidRPr="00EE252E">
              <w:rPr>
                <w:rFonts w:ascii="Times New Roman" w:eastAsia="Times New Roman" w:hAnsi="Times New Roman" w:cs="Times New Roman"/>
              </w:rPr>
              <w:t>(IN),</w:t>
            </w:r>
            <w:r w:rsidRPr="00EE252E">
              <w:rPr>
                <w:rFonts w:ascii="Times New Roman" w:eastAsia="Times New Roman" w:hAnsi="Times New Roman" w:cs="Times New Roman"/>
                <w:b/>
              </w:rPr>
              <w:t xml:space="preserve"> demonstracije pokusa </w:t>
            </w:r>
            <w:r w:rsidRPr="00EE252E">
              <w:rPr>
                <w:rFonts w:ascii="Times New Roman" w:eastAsia="Times New Roman" w:hAnsi="Times New Roman" w:cs="Times New Roman"/>
              </w:rPr>
              <w:t>(F) i</w:t>
            </w:r>
            <w:r w:rsidRPr="00EE252E">
              <w:rPr>
                <w:rFonts w:ascii="Times New Roman" w:eastAsia="Times New Roman" w:hAnsi="Times New Roman" w:cs="Times New Roman"/>
                <w:b/>
              </w:rPr>
              <w:t xml:space="preserve"> zaključivanje </w:t>
            </w:r>
            <w:r w:rsidRPr="00EE252E">
              <w:rPr>
                <w:rFonts w:ascii="Times New Roman" w:eastAsia="Times New Roman" w:hAnsi="Times New Roman" w:cs="Times New Roman"/>
              </w:rPr>
              <w:t xml:space="preserve">(IN, F) </w:t>
            </w:r>
            <w:r>
              <w:rPr>
                <w:rFonts w:ascii="Times New Roman" w:eastAsia="Times New Roman" w:hAnsi="Times New Roman" w:cs="Times New Roman"/>
              </w:rPr>
              <w:t xml:space="preserve">o mehaničkoj energiji </w:t>
            </w:r>
            <w:r w:rsidRPr="00EE252E">
              <w:rPr>
                <w:rFonts w:ascii="Times New Roman" w:eastAsia="Times New Roman" w:hAnsi="Times New Roman" w:cs="Times New Roman"/>
              </w:rPr>
              <w:t xml:space="preserve">prema </w:t>
            </w:r>
            <w:r w:rsidRPr="00EE252E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10.</w:t>
            </w:r>
          </w:p>
          <w:p w:rsidR="003154A5" w:rsidRPr="00EE252E" w:rsidRDefault="003154A5" w:rsidP="00F64BF8">
            <w:pPr>
              <w:spacing w:line="360" w:lineRule="auto"/>
              <w:jc w:val="both"/>
              <w:rPr>
                <w:b/>
              </w:rPr>
            </w:pPr>
            <w:r w:rsidRPr="00EE252E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ispunjavaju izlaznu karticu </w:t>
            </w:r>
            <w:r w:rsidRPr="00EE252E">
              <w:rPr>
                <w:rFonts w:ascii="Times New Roman" w:hAnsi="Times New Roman" w:cs="Times New Roman"/>
                <w:color w:val="1F497D" w:themeColor="text2"/>
              </w:rPr>
              <w:t>Nastavni listić 11.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154A5" w:rsidRPr="0073509A" w:rsidRDefault="003154A5" w:rsidP="00F64BF8">
            <w:pPr>
              <w:pStyle w:val="Normal1"/>
              <w:spacing w:after="0" w:line="360" w:lineRule="auto"/>
              <w:ind w:left="60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praćenje učeničkih izvješća i zaključaka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154A5" w:rsidRPr="0073509A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3509A">
              <w:rPr>
                <w:rFonts w:ascii="Times New Roman" w:eastAsia="Times New Roman" w:hAnsi="Times New Roman" w:cs="Times New Roman"/>
                <w:color w:val="4F81BD" w:themeColor="accent1"/>
              </w:rPr>
              <w:t>- rubrika za ocjenu rada u grupi</w:t>
            </w:r>
          </w:p>
          <w:p w:rsidR="003154A5" w:rsidRPr="0073509A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3509A">
              <w:rPr>
                <w:rFonts w:ascii="Times New Roman" w:eastAsia="Times New Roman" w:hAnsi="Times New Roman" w:cs="Times New Roman"/>
                <w:color w:val="4F81BD" w:themeColor="accent1"/>
              </w:rPr>
              <w:t>- rubrika za vrednovanje izvješća o istraživanju/ prezentacije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(vidjeti primjere u 11. i 12. satu)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154A5" w:rsidRDefault="003154A5" w:rsidP="00F64BF8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3154A5" w:rsidRDefault="003154A5" w:rsidP="00F64BF8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</w:p>
          <w:p w:rsidR="003154A5" w:rsidRPr="00CB7DE8" w:rsidRDefault="003154A5" w:rsidP="00F64BF8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CB7DE8">
              <w:rPr>
                <w:rFonts w:ascii="Times New Roman" w:hAnsi="Times New Roman" w:cs="Times New Roman"/>
                <w:color w:val="00B050"/>
              </w:rPr>
              <w:lastRenderedPageBreak/>
              <w:t>- izlazna kartica</w:t>
            </w:r>
          </w:p>
        </w:tc>
      </w:tr>
      <w:tr w:rsidR="003154A5" w:rsidRPr="00875BAC" w:rsidTr="00F64BF8">
        <w:trPr>
          <w:trHeight w:val="505"/>
        </w:trPr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985" w:type="dxa"/>
            <w:gridSpan w:val="7"/>
          </w:tcPr>
          <w:p w:rsidR="003154A5" w:rsidRPr="00EE252E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EE252E">
              <w:rPr>
                <w:sz w:val="22"/>
                <w:szCs w:val="22"/>
              </w:rPr>
              <w:t>- Riješiti zadatke u RB, str. 28.</w:t>
            </w:r>
          </w:p>
          <w:p w:rsidR="003154A5" w:rsidRPr="00EE252E" w:rsidRDefault="003154A5" w:rsidP="00F64BF8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EE252E">
              <w:rPr>
                <w:rFonts w:ascii="Times New Roman" w:hAnsi="Times New Roman" w:cs="Times New Roman"/>
                <w:sz w:val="22"/>
                <w:szCs w:val="22"/>
              </w:rPr>
              <w:t>Provesti istraživanje</w:t>
            </w:r>
            <w:r w:rsidRPr="00EE252E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(mini projekt):</w:t>
            </w:r>
            <w:r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252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Na koje se sve načine u jednom danu koristiš električnom energijom? </w:t>
            </w:r>
            <w:r w:rsidRPr="00EE252E">
              <w:rPr>
                <w:rFonts w:ascii="Times New Roman" w:eastAsia="Times New Roman" w:hAnsi="Times New Roman" w:cs="Times New Roman"/>
                <w:sz w:val="22"/>
                <w:szCs w:val="22"/>
              </w:rPr>
              <w:t>(DDS</w:t>
            </w:r>
            <w:r w:rsidRPr="00EE252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EE25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Obnovljivi </w:t>
            </w:r>
            <w:r w:rsidRPr="00EE252E">
              <w:rPr>
                <w:rFonts w:ascii="Times New Roman" w:hAnsi="Times New Roman" w:cs="Times New Roman"/>
                <w:sz w:val="22"/>
                <w:szCs w:val="22"/>
              </w:rPr>
              <w:t xml:space="preserve">i neobnovljivi izvori energije, </w:t>
            </w:r>
            <w:r w:rsidRPr="00EE252E">
              <w:rPr>
                <w:rFonts w:ascii="Times New Roman" w:eastAsia="Times New Roman" w:hAnsi="Times New Roman" w:cs="Times New Roman"/>
                <w:sz w:val="22"/>
                <w:szCs w:val="22"/>
              </w:rPr>
              <w:t>Istraži)</w:t>
            </w:r>
          </w:p>
          <w:p w:rsidR="003154A5" w:rsidRPr="00875BAC" w:rsidRDefault="003154A5" w:rsidP="00F64BF8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E252E">
              <w:rPr>
                <w:rFonts w:ascii="Times New Roman" w:hAnsi="Times New Roman" w:cs="Times New Roman"/>
                <w:sz w:val="22"/>
                <w:szCs w:val="22"/>
              </w:rPr>
              <w:t>- Riješiti za</w:t>
            </w:r>
            <w:r w:rsidRPr="00EE252E">
              <w:rPr>
                <w:rFonts w:ascii="Times New Roman" w:eastAsia="Times New Roman" w:hAnsi="Times New Roman" w:cs="Times New Roman"/>
                <w:sz w:val="22"/>
                <w:szCs w:val="22"/>
              </w:rPr>
              <w:t>da</w:t>
            </w:r>
            <w:r w:rsidRPr="00EE252E">
              <w:rPr>
                <w:rFonts w:ascii="Times New Roman" w:hAnsi="Times New Roman" w:cs="Times New Roman"/>
                <w:sz w:val="22"/>
                <w:szCs w:val="22"/>
              </w:rPr>
              <w:t>tke u RB</w:t>
            </w:r>
            <w:r w:rsidRPr="00EE252E">
              <w:rPr>
                <w:rFonts w:ascii="Times New Roman" w:eastAsia="Times New Roman" w:hAnsi="Times New Roman" w:cs="Times New Roman"/>
                <w:sz w:val="22"/>
                <w:szCs w:val="22"/>
              </w:rPr>
              <w:t>, str. 31.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BE5F1" w:themeFill="accent1" w:themeFillTint="3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auto"/>
          </w:tcPr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Objasni zašto nam treba hrana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Opiši kako se hrane biljke, a kako životinje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Objasni zašto biljka ne može rasti bez svjetlosti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Što biljka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uzima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iz tla, a što iz zraka?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Usporedi nastanak šećera u biljkama s nastajanjem nove tvari kod pečenje kolača ili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karameliziranja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šećera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Š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to je zajedničko tim procesima?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Koji se oblik energije nalazi u hrani?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Od kojeg oblika energije je nastala kemijska energija u hrani?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Koji se oblik energije može uskladištiti?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Zašto biljke uskladištavaju škrob ili ulja?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Opiši način dokazivanja škroba i masnoća u namirnicama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Koje se pretvorbe energije događaju pri gorenju drveta?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Što je zajedničko drvetu, ugljenu, nafti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 zemnom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plinu?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Opiši svojstva ugljena i nafte koja ste utvrdili praktičnim radom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Objasni zašto ugljen i nafta više ne nastaju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 prirodi?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875BAC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Zašto fosilna goriva nazivamo neobnovljivim izvorima energije?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</w:p>
          <w:p w:rsidR="003154A5" w:rsidRPr="00875BAC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Objasni na primjeru teme o energiji koja je važnost znanosti za život ljudi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</w:p>
          <w:p w:rsidR="003154A5" w:rsidRPr="002C7CDF" w:rsidRDefault="003154A5" w:rsidP="003154A5">
            <w:pPr>
              <w:pStyle w:val="Normal1"/>
              <w:numPr>
                <w:ilvl w:val="0"/>
                <w:numId w:val="14"/>
              </w:numPr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Navedi primjer pretvorbe energije gibanja u mehaničku energiju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EEBF6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985" w:type="dxa"/>
            <w:gridSpan w:val="7"/>
          </w:tcPr>
          <w:p w:rsidR="003154A5" w:rsidRPr="00900801" w:rsidRDefault="003154A5" w:rsidP="003154A5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0801">
              <w:rPr>
                <w:rFonts w:ascii="Times New Roman" w:eastAsia="Times New Roman" w:hAnsi="Times New Roman" w:cs="Times New Roman"/>
              </w:rPr>
              <w:t>shvatiti važnost Sunca za stvaranje hrane u biljkama</w:t>
            </w:r>
          </w:p>
          <w:p w:rsidR="003154A5" w:rsidRPr="00900801" w:rsidRDefault="003154A5" w:rsidP="003154A5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0801">
              <w:rPr>
                <w:rFonts w:ascii="Times New Roman" w:eastAsia="Times New Roman" w:hAnsi="Times New Roman" w:cs="Times New Roman"/>
              </w:rPr>
              <w:t>razumjeti da živa bića iz hrane dobivaju energiju</w:t>
            </w:r>
          </w:p>
          <w:p w:rsidR="003154A5" w:rsidRPr="00900801" w:rsidRDefault="003154A5" w:rsidP="003154A5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0801">
              <w:rPr>
                <w:rFonts w:ascii="Times New Roman" w:eastAsia="Times New Roman" w:hAnsi="Times New Roman" w:cs="Times New Roman"/>
              </w:rPr>
              <w:t>razlikovati obnovljive od neobnovljivih izvora energije</w:t>
            </w:r>
          </w:p>
          <w:p w:rsidR="003154A5" w:rsidRPr="00EE252E" w:rsidRDefault="003154A5" w:rsidP="003154A5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CB7DE8"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EE252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12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EEBF6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985" w:type="dxa"/>
            <w:gridSpan w:val="7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problemski zadatak.</w:t>
            </w:r>
          </w:p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Ima li veću energiju voda koja teče ili voda koja pada (slap)?</w:t>
            </w:r>
          </w:p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O čemu to ovisi i u kakvim uvjetima to možemo uspoređivati? </w:t>
            </w:r>
          </w:p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lastRenderedPageBreak/>
              <w:t>Osmis</w:t>
            </w:r>
            <w:r>
              <w:rPr>
                <w:rFonts w:ascii="Times New Roman" w:eastAsia="Times New Roman" w:hAnsi="Times New Roman" w:cs="Times New Roman"/>
              </w:rPr>
              <w:t>li pokus kojim bi to istražila/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istražio i provjeri svoje pretpostavke. </w:t>
            </w:r>
          </w:p>
        </w:tc>
      </w:tr>
      <w:tr w:rsidR="003154A5" w:rsidRPr="00875BAC" w:rsidTr="00F64BF8">
        <w:tc>
          <w:tcPr>
            <w:tcW w:w="9510" w:type="dxa"/>
            <w:gridSpan w:val="9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3154A5" w:rsidRPr="00875BAC" w:rsidTr="00F64BF8">
        <w:tc>
          <w:tcPr>
            <w:tcW w:w="9510" w:type="dxa"/>
            <w:gridSpan w:val="9"/>
          </w:tcPr>
          <w:p w:rsidR="003154A5" w:rsidRPr="00CB7DE8" w:rsidRDefault="003154A5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7DE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U hrani je zarobljena Sunčeva energija </w:t>
            </w:r>
          </w:p>
          <w:p w:rsidR="003154A5" w:rsidRPr="00875BAC" w:rsidRDefault="003154A5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EE1654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b</w:t>
            </w:r>
            <w:r w:rsidRPr="00EE1654">
              <w:t>iljke same sebi stvaraju hranu (šećer) uz pomoć sv</w:t>
            </w:r>
            <w:r>
              <w:t>jetlosne energije – fotosinteza</w:t>
            </w:r>
          </w:p>
          <w:p w:rsidR="003154A5" w:rsidRPr="00EE1654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rPr>
                <w:noProof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Notched Right Arrow 1" o:spid="_x0000_s1026" type="#_x0000_t94" style="position:absolute;left:0;text-align:left;margin-left:118.9pt;margin-top:2.65pt;width:24.75pt;height:10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" adj="17018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>
              <w:t>s</w:t>
            </w:r>
            <w:r w:rsidRPr="00EE1654">
              <w:t>vjetlosna energija             pretvorba u kemijsku energiju (u šećeru)</w:t>
            </w:r>
          </w:p>
          <w:p w:rsidR="003154A5" w:rsidRPr="00EE1654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rPr>
                <w:noProof/>
              </w:rPr>
              <w:pict>
                <v:shape id="Notched Right Arrow 3" o:spid="_x0000_s1027" type="#_x0000_t94" style="position:absolute;left:0;text-align:left;margin-left:97.15pt;margin-top:2.65pt;width:24.75pt;height:10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" adj="17018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>
              <w:t>r</w:t>
            </w:r>
            <w:r w:rsidRPr="00EE1654">
              <w:t>ezervna hrana              rezervna energija (škrob, masnoće)</w:t>
            </w:r>
          </w:p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133850" cy="1171575"/>
                  <wp:effectExtent l="19050" t="0" r="57150" b="0"/>
                  <wp:docPr id="3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154A5" w:rsidRPr="00CB7DE8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7DE8">
              <w:rPr>
                <w:rFonts w:ascii="Times New Roman" w:eastAsia="Times New Roman" w:hAnsi="Times New Roman" w:cs="Times New Roman"/>
                <w:b/>
                <w:u w:val="single"/>
              </w:rPr>
              <w:t>Obnovljivi i neobnovljivi izvori energije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4B2F87"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 2 8" o:spid="_x0000_s1030" type="#_x0000_t72" style="position:absolute;left:0;text-align:left;margin-left:140.2pt;margin-top:17.65pt;width:42.75pt;height:21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" fillcolor="yellow" strokecolor="red">
                  <v:shadow on="t" color="black" opacity="22937f" origin=",.5" offset="0,.63889mm"/>
                </v:shape>
              </w:pict>
            </w:r>
            <w:r w:rsidRPr="004B2F87">
              <w:rPr>
                <w:rFonts w:ascii="Times New Roman" w:eastAsia="Times New Roman" w:hAnsi="Times New Roman" w:cs="Times New Roman"/>
                <w:noProof/>
              </w:rPr>
              <w:pict>
                <v:shape id="Notched Right Arrow 5" o:spid="_x0000_s1028" type="#_x0000_t94" style="position:absolute;left:0;text-align:left;margin-left:22.7pt;margin-top:21.8pt;width:24.75pt;height:10.5pt;rotation:90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" adj="17018" fillcolor="red" strokecolor="#4579b8 [3044]">
                  <v:shadow on="t" color="black" opacity="22937f" origin=",.5" offset="0,.63889mm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g</w:t>
            </w:r>
            <w:r w:rsidRPr="00875BA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oriva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(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drvo, ugljen, nafta, zemni plin) sadrž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avaju kemijsku energiju</w: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Notched Right Arrow 7" o:spid="_x0000_s1029" type="#_x0000_t94" style="position:absolute;left:0;text-align:left;margin-left:174.9pt;margin-top:17.5pt;width:32.25pt;height:1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" adj="17330" fillcolor="yellow" strokecolor="red">
                  <v:shadow on="t" color="black" opacity="22937f" origin=",.5" offset="0,.63889mm"/>
                </v:shape>
              </w:pict>
            </w:r>
          </w:p>
          <w:p w:rsidR="003154A5" w:rsidRPr="00875BAC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D84468">
              <w:rPr>
                <w:rFonts w:ascii="Times New Roman" w:eastAsia="Times New Roman" w:hAnsi="Times New Roman" w:cs="Times New Roman"/>
                <w:color w:val="000000"/>
              </w:rPr>
              <w:t xml:space="preserve">izgaranjem </w:t>
            </w:r>
            <w:r w:rsidRPr="00D84468">
              <w:rPr>
                <w:rFonts w:ascii="Times New Roman" w:eastAsia="Times New Roman" w:hAnsi="Times New Roman" w:cs="Times New Roman"/>
              </w:rPr>
              <w:t>se</w:t>
            </w:r>
            <w:r w:rsidRPr="00875BA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oslobađa energija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grijanje, pokretanje strojeva... </w:t>
            </w:r>
          </w:p>
          <w:p w:rsidR="003154A5" w:rsidRPr="00EE1654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</w:rPr>
            </w:pPr>
          </w:p>
          <w:p w:rsidR="003154A5" w:rsidRPr="00EE1654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EE1654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</w:rPr>
              <w:t>- fosilna goriva</w:t>
            </w:r>
            <w:r w:rsidRPr="00EE1654">
              <w:rPr>
                <w:rFonts w:ascii="Times New Roman" w:eastAsia="Times New Roman" w:hAnsi="Times New Roman" w:cs="Times New Roman"/>
                <w:color w:val="4A442A" w:themeColor="background2" w:themeShade="40"/>
              </w:rPr>
              <w:t xml:space="preserve"> </w:t>
            </w:r>
            <w:r w:rsidRPr="00EE1654">
              <w:rPr>
                <w:rFonts w:ascii="Times New Roman" w:eastAsia="Times New Roman" w:hAnsi="Times New Roman" w:cs="Times New Roman"/>
                <w:color w:val="000000"/>
              </w:rPr>
              <w:t xml:space="preserve">(ugljen, nafta, zemni plin) </w:t>
            </w:r>
          </w:p>
          <w:p w:rsidR="003154A5" w:rsidRPr="00EE1654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EE1654">
              <w:rPr>
                <w:rFonts w:ascii="Times New Roman" w:eastAsia="Times New Roman" w:hAnsi="Times New Roman" w:cs="Times New Roman"/>
                <w:color w:val="000000"/>
              </w:rPr>
              <w:t xml:space="preserve">      - nastala su u davnoj prošlosti Zemlje, u posebnim uvjetima</w:t>
            </w:r>
          </w:p>
          <w:p w:rsidR="003154A5" w:rsidRPr="00EE1654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EE1654">
              <w:rPr>
                <w:rFonts w:ascii="Times New Roman" w:eastAsia="Times New Roman" w:hAnsi="Times New Roman" w:cs="Times New Roman"/>
                <w:color w:val="000000"/>
              </w:rPr>
              <w:t xml:space="preserve">      - više ne nastaju –</w:t>
            </w:r>
            <w:r w:rsidRPr="00EE1654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</w:rPr>
              <w:t xml:space="preserve"> NEOBNOVLJIVI IZVORI</w:t>
            </w:r>
            <w:r w:rsidRPr="00EE1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E1654">
              <w:rPr>
                <w:rFonts w:ascii="Times New Roman" w:eastAsia="Times New Roman" w:hAnsi="Times New Roman" w:cs="Times New Roman"/>
                <w:b/>
                <w:color w:val="000000"/>
              </w:rPr>
              <w:t>ENERGIJE</w:t>
            </w:r>
          </w:p>
          <w:p w:rsidR="003154A5" w:rsidRPr="00EE1654" w:rsidRDefault="003154A5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3154A5" w:rsidRPr="00EE1654" w:rsidRDefault="003154A5" w:rsidP="003154A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 w:rsidRPr="00EE1654">
              <w:rPr>
                <w:b/>
                <w:color w:val="00B050"/>
                <w:sz w:val="22"/>
                <w:szCs w:val="22"/>
              </w:rPr>
              <w:t>OBNOVLJIVI IZVORI</w:t>
            </w:r>
            <w:r w:rsidRPr="00EE1654">
              <w:rPr>
                <w:color w:val="00B050"/>
                <w:sz w:val="22"/>
                <w:szCs w:val="22"/>
              </w:rPr>
              <w:t xml:space="preserve"> </w:t>
            </w:r>
            <w:r w:rsidRPr="00EE1654">
              <w:rPr>
                <w:b/>
                <w:color w:val="00B050"/>
                <w:sz w:val="22"/>
                <w:szCs w:val="22"/>
              </w:rPr>
              <w:t>ENERGIJE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E1654">
              <w:rPr>
                <w:color w:val="000000"/>
                <w:sz w:val="22"/>
                <w:szCs w:val="22"/>
              </w:rPr>
              <w:t xml:space="preserve">su </w:t>
            </w:r>
            <w:proofErr w:type="spellStart"/>
            <w:r w:rsidRPr="00EE1654">
              <w:rPr>
                <w:color w:val="000000"/>
                <w:sz w:val="22"/>
                <w:szCs w:val="22"/>
              </w:rPr>
              <w:t>npr</w:t>
            </w:r>
            <w:proofErr w:type="spellEnd"/>
            <w:r w:rsidRPr="00EE1654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voda, vjetar, Sunčevo zračenje</w:t>
            </w:r>
          </w:p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CB7DE8" w:rsidRDefault="003154A5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B7DE8">
              <w:rPr>
                <w:rFonts w:ascii="Times New Roman" w:eastAsia="Times New Roman" w:hAnsi="Times New Roman" w:cs="Times New Roman"/>
                <w:b/>
                <w:u w:val="single"/>
              </w:rPr>
              <w:t>Energija svuda oko nas</w:t>
            </w:r>
          </w:p>
          <w:p w:rsidR="003154A5" w:rsidRPr="00875BAC" w:rsidRDefault="003154A5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54A5" w:rsidRPr="002C7CDF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2C7CDF">
              <w:rPr>
                <w:b/>
                <w:color w:val="FF0000"/>
                <w:sz w:val="22"/>
                <w:szCs w:val="22"/>
              </w:rPr>
              <w:t>električna energija</w:t>
            </w:r>
            <w:r w:rsidRPr="002C7CDF">
              <w:rPr>
                <w:color w:val="FF0000"/>
                <w:sz w:val="22"/>
                <w:szCs w:val="22"/>
              </w:rPr>
              <w:t xml:space="preserve"> </w:t>
            </w:r>
            <w:r w:rsidRPr="002C7CDF">
              <w:rPr>
                <w:sz w:val="22"/>
                <w:szCs w:val="22"/>
              </w:rPr>
              <w:t xml:space="preserve">ljudima olakšava život </w:t>
            </w:r>
          </w:p>
          <w:p w:rsidR="003154A5" w:rsidRPr="002C7CDF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2C7CDF">
              <w:rPr>
                <w:sz w:val="22"/>
                <w:szCs w:val="22"/>
              </w:rPr>
              <w:t xml:space="preserve">opasnosti: strujni udar, udar groma </w:t>
            </w:r>
          </w:p>
          <w:p w:rsidR="003154A5" w:rsidRPr="002C7CDF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2C7CDF">
              <w:rPr>
                <w:sz w:val="22"/>
                <w:szCs w:val="22"/>
              </w:rPr>
              <w:t xml:space="preserve">električna energija se proizvodi u elektranama (hidroelektrane, termoelektrane, </w:t>
            </w:r>
            <w:proofErr w:type="spellStart"/>
            <w:r w:rsidRPr="002C7CDF">
              <w:rPr>
                <w:sz w:val="22"/>
                <w:szCs w:val="22"/>
              </w:rPr>
              <w:t>vjetroelektrane</w:t>
            </w:r>
            <w:proofErr w:type="spellEnd"/>
            <w:r w:rsidRPr="002C7CDF">
              <w:rPr>
                <w:sz w:val="22"/>
                <w:szCs w:val="22"/>
              </w:rPr>
              <w:t>, solarne stanice (fotoćelije))</w:t>
            </w:r>
          </w:p>
          <w:p w:rsidR="003154A5" w:rsidRPr="002C7CDF" w:rsidRDefault="003154A5" w:rsidP="003154A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548DD4" w:themeColor="text2" w:themeTint="99"/>
                <w:sz w:val="22"/>
                <w:szCs w:val="22"/>
              </w:rPr>
            </w:pPr>
            <w:r w:rsidRPr="002C7CDF">
              <w:rPr>
                <w:sz w:val="22"/>
                <w:szCs w:val="22"/>
              </w:rPr>
              <w:t>hrvatski znanstvenik Nikola Tesla – brojni izumi u području korištenja električne energije</w:t>
            </w:r>
            <w:r w:rsidRPr="002C7CDF">
              <w:rPr>
                <w:color w:val="548DD4" w:themeColor="text2" w:themeTint="99"/>
                <w:sz w:val="22"/>
                <w:szCs w:val="22"/>
              </w:rPr>
              <w:t xml:space="preserve"> </w:t>
            </w:r>
          </w:p>
          <w:p w:rsidR="003154A5" w:rsidRPr="002C7CDF" w:rsidRDefault="003154A5" w:rsidP="00F64BF8">
            <w:pPr>
              <w:pStyle w:val="ListParagraph"/>
              <w:spacing w:line="360" w:lineRule="auto"/>
              <w:ind w:left="420"/>
              <w:rPr>
                <w:color w:val="548DD4" w:themeColor="text2" w:themeTint="99"/>
                <w:sz w:val="22"/>
                <w:szCs w:val="22"/>
              </w:rPr>
            </w:pPr>
          </w:p>
          <w:p w:rsidR="003154A5" w:rsidRPr="002C7CDF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r w:rsidRPr="004B2F87">
              <w:rPr>
                <w:noProof/>
                <w:color w:val="17365D" w:themeColor="text2" w:themeShade="BF"/>
              </w:rPr>
              <w:pict>
                <v:shape id="Notched Right Arrow 23" o:spid="_x0000_s1031" type="#_x0000_t94" style="position:absolute;margin-left:88.25pt;margin-top:.15pt;width:32.25pt;height:1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" adj="17330" fillcolor="yellow" strokecolor="red">
                  <v:shadow on="t" color="black" opacity="22937f" origin=",.5" offset="0,.63889mm"/>
                </v:shape>
              </w:pict>
            </w:r>
            <w:r w:rsidRPr="002C7CDF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energija gibanja</w:t>
            </w:r>
            <w:r w:rsidRPr="002C7CDF">
              <w:rPr>
                <w:rFonts w:ascii="Times New Roman" w:eastAsia="Times New Roman" w:hAnsi="Times New Roman" w:cs="Times New Roman"/>
                <w:color w:val="548DD4" w:themeColor="text2" w:themeTint="99"/>
              </w:rPr>
              <w:t xml:space="preserve">                            </w:t>
            </w:r>
            <w:r w:rsidRPr="002C7CDF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mehanička energija</w:t>
            </w:r>
          </w:p>
          <w:p w:rsidR="003154A5" w:rsidRPr="00EE1654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548DD4" w:themeColor="text2" w:themeTint="99"/>
              </w:rPr>
            </w:pPr>
            <w:proofErr w:type="spellStart"/>
            <w:r w:rsidRPr="002C7CDF">
              <w:rPr>
                <w:rFonts w:ascii="Times New Roman" w:eastAsia="Times New Roman" w:hAnsi="Times New Roman" w:cs="Times New Roman"/>
                <w:color w:val="548DD4" w:themeColor="text2" w:themeTint="99"/>
              </w:rPr>
              <w:t>npr</w:t>
            </w:r>
            <w:proofErr w:type="spellEnd"/>
            <w:r w:rsidRPr="002C7CDF">
              <w:rPr>
                <w:rFonts w:ascii="Times New Roman" w:eastAsia="Times New Roman" w:hAnsi="Times New Roman" w:cs="Times New Roman"/>
                <w:color w:val="548DD4" w:themeColor="text2" w:themeTint="99"/>
              </w:rPr>
              <w:t>. vjetar, slap vode                     mlinski kotač</w:t>
            </w:r>
          </w:p>
        </w:tc>
      </w:tr>
      <w:tr w:rsidR="003154A5" w:rsidRPr="00875BAC" w:rsidTr="00F64BF8">
        <w:tc>
          <w:tcPr>
            <w:tcW w:w="2525" w:type="dxa"/>
            <w:gridSpan w:val="2"/>
            <w:shd w:val="clear" w:color="auto" w:fill="D9E2F3"/>
          </w:tcPr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985" w:type="dxa"/>
            <w:gridSpan w:val="7"/>
          </w:tcPr>
          <w:p w:rsidR="003154A5" w:rsidRPr="00EE1654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E1654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>KWL tablica</w:t>
            </w:r>
          </w:p>
          <w:p w:rsidR="003154A5" w:rsidRPr="00EE1654" w:rsidRDefault="003154A5" w:rsidP="00F64BF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1654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E1654">
              <w:rPr>
                <w:rFonts w:ascii="Times New Roman" w:eastAsia="Times New Roman" w:hAnsi="Times New Roman" w:cs="Times New Roman"/>
              </w:rPr>
              <w:t>Refleksija o poznatom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EE1654">
              <w:rPr>
                <w:rFonts w:ascii="Times New Roman" w:eastAsia="Times New Roman" w:hAnsi="Times New Roman" w:cs="Times New Roman"/>
              </w:rPr>
              <w:t>Nastavni listić 3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>Životni uvjeti i fotosinteza</w:t>
            </w:r>
          </w:p>
          <w:p w:rsidR="003154A5" w:rsidRPr="00EE1654" w:rsidRDefault="003154A5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EE1654">
              <w:rPr>
                <w:rStyle w:val="normaltextrun"/>
                <w:sz w:val="22"/>
                <w:szCs w:val="22"/>
              </w:rPr>
              <w:t>Nastavni listić 4</w:t>
            </w:r>
            <w:r>
              <w:rPr>
                <w:rStyle w:val="normaltextrun"/>
                <w:sz w:val="22"/>
                <w:szCs w:val="22"/>
              </w:rPr>
              <w:t xml:space="preserve">. </w:t>
            </w:r>
            <w:r w:rsidRPr="00EE1654">
              <w:rPr>
                <w:rStyle w:val="normaltextrun"/>
                <w:sz w:val="22"/>
                <w:szCs w:val="22"/>
              </w:rPr>
              <w:t>Analiza teksta udžbenika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EE1654">
              <w:rPr>
                <w:rStyle w:val="normaltextrun"/>
                <w:rFonts w:ascii="Times New Roman" w:hAnsi="Times New Roman" w:cs="Times New Roman"/>
              </w:rPr>
              <w:t>Nastavni listić 5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. </w:t>
            </w:r>
            <w:r w:rsidRPr="00EE1654">
              <w:rPr>
                <w:rFonts w:ascii="Times New Roman" w:eastAsia="Times New Roman" w:hAnsi="Times New Roman" w:cs="Times New Roman"/>
              </w:rPr>
              <w:t>Izlazna kartica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Nastavni listić 6. 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>Refleksija: Vrednovanje rada u grupi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EE1654">
              <w:rPr>
                <w:rStyle w:val="normaltextrun"/>
                <w:rFonts w:ascii="Times New Roman" w:hAnsi="Times New Roman" w:cs="Times New Roman"/>
              </w:rPr>
              <w:t>Nastavni listić 7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. 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>Gorenje i goriva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b/>
              </w:rPr>
            </w:pPr>
            <w:r w:rsidRPr="00EE1654">
              <w:rPr>
                <w:rStyle w:val="normaltextrun"/>
                <w:rFonts w:ascii="Times New Roman" w:hAnsi="Times New Roman" w:cs="Times New Roman"/>
              </w:rPr>
              <w:t>Nastavni listić 8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. 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>Vođeno čitanje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EE1654">
              <w:rPr>
                <w:rStyle w:val="normaltextrun"/>
                <w:rFonts w:ascii="Times New Roman" w:hAnsi="Times New Roman" w:cs="Times New Roman"/>
              </w:rPr>
              <w:t>Nastavni listić 9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. 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 xml:space="preserve">Refleksija 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EE1654">
              <w:rPr>
                <w:rFonts w:ascii="Times New Roman" w:eastAsia="Times New Roman" w:hAnsi="Times New Roman" w:cs="Times New Roman"/>
              </w:rPr>
              <w:t>Nastavni listić 10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. </w:t>
            </w:r>
            <w:r w:rsidRPr="00EE1654">
              <w:rPr>
                <w:rFonts w:ascii="Times New Roman" w:eastAsia="Times New Roman" w:hAnsi="Times New Roman" w:cs="Times New Roman"/>
              </w:rPr>
              <w:t>Pokus – mehanička energija</w:t>
            </w:r>
            <w:r w:rsidRPr="00EE1654">
              <w:rPr>
                <w:rStyle w:val="normaltextrun"/>
                <w:rFonts w:ascii="Times New Roman" w:hAnsi="Times New Roman" w:cs="Times New Roman"/>
              </w:rPr>
              <w:t xml:space="preserve"> </w:t>
            </w:r>
          </w:p>
          <w:p w:rsidR="003154A5" w:rsidRPr="00EE1654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EE1654">
              <w:rPr>
                <w:rFonts w:ascii="Times New Roman" w:eastAsia="Times New Roman" w:hAnsi="Times New Roman" w:cs="Times New Roman"/>
              </w:rPr>
              <w:t>Nastavni listić 11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E1654">
              <w:rPr>
                <w:rFonts w:ascii="Times New Roman" w:eastAsia="Times New Roman" w:hAnsi="Times New Roman" w:cs="Times New Roman"/>
              </w:rPr>
              <w:t>Izlazna kartica</w:t>
            </w:r>
          </w:p>
          <w:p w:rsidR="003154A5" w:rsidRPr="00875BAC" w:rsidRDefault="003154A5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E1654">
              <w:rPr>
                <w:rFonts w:ascii="Times New Roman" w:eastAsia="Times New Roman" w:hAnsi="Times New Roman" w:cs="Times New Roman"/>
              </w:rPr>
              <w:t>Nastavni listić 12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75BAC">
              <w:rPr>
                <w:rFonts w:ascii="Times New Roman" w:hAnsi="Times New Roman" w:cs="Times New Roman"/>
              </w:rPr>
              <w:t xml:space="preserve">Prijedlog </w:t>
            </w:r>
            <w:r>
              <w:rPr>
                <w:rFonts w:ascii="Times New Roman" w:hAnsi="Times New Roman" w:cs="Times New Roman"/>
              </w:rPr>
              <w:t>zadataka za</w:t>
            </w:r>
            <w:r w:rsidRPr="00875BAC">
              <w:rPr>
                <w:rFonts w:ascii="Times New Roman" w:hAnsi="Times New Roman" w:cs="Times New Roman"/>
              </w:rPr>
              <w:t xml:space="preserve"> učen</w:t>
            </w:r>
            <w:r>
              <w:rPr>
                <w:rFonts w:ascii="Times New Roman" w:hAnsi="Times New Roman" w:cs="Times New Roman"/>
              </w:rPr>
              <w:t>ike</w:t>
            </w:r>
            <w:r w:rsidRPr="00875BAC">
              <w:rPr>
                <w:rFonts w:ascii="Times New Roman" w:hAnsi="Times New Roman" w:cs="Times New Roman"/>
              </w:rPr>
              <w:t xml:space="preserve"> s teškoćama</w:t>
            </w:r>
          </w:p>
        </w:tc>
      </w:tr>
    </w:tbl>
    <w:p w:rsidR="003154A5" w:rsidRPr="00875BAC" w:rsidRDefault="003154A5" w:rsidP="003154A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br w:type="page"/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2C7CDF">
        <w:rPr>
          <w:rStyle w:val="normaltextrun"/>
          <w:rFonts w:ascii="Times New Roman" w:hAnsi="Times New Roman" w:cs="Times New Roman"/>
          <w:b/>
        </w:rPr>
        <w:lastRenderedPageBreak/>
        <w:t>Nastavni listić 1.</w:t>
      </w:r>
    </w:p>
    <w:p w:rsidR="003154A5" w:rsidRPr="002C7CDF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</w:p>
    <w:p w:rsidR="003154A5" w:rsidRPr="002C7CDF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</w:rPr>
      </w:pPr>
      <w:r w:rsidRPr="002C7CDF">
        <w:rPr>
          <w:rStyle w:val="normaltextrun"/>
          <w:rFonts w:ascii="Times New Roman" w:hAnsi="Times New Roman" w:cs="Times New Roman"/>
        </w:rPr>
        <w:t xml:space="preserve">KWL </w:t>
      </w:r>
      <w:r>
        <w:rPr>
          <w:rStyle w:val="normaltextrun"/>
          <w:rFonts w:ascii="Times New Roman" w:hAnsi="Times New Roman" w:cs="Times New Roman"/>
        </w:rPr>
        <w:t>–</w:t>
      </w:r>
      <w:r w:rsidRPr="002C7CDF">
        <w:rPr>
          <w:rStyle w:val="normaltextrun"/>
          <w:rFonts w:ascii="Times New Roman" w:hAnsi="Times New Roman" w:cs="Times New Roman"/>
        </w:rPr>
        <w:t xml:space="preserve"> tablica </w:t>
      </w: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154A5" w:rsidRPr="00875BAC" w:rsidTr="00F64BF8">
        <w:trPr>
          <w:trHeight w:val="510"/>
        </w:trPr>
        <w:tc>
          <w:tcPr>
            <w:tcW w:w="3020" w:type="dxa"/>
            <w:shd w:val="clear" w:color="auto" w:fill="D6E3BC" w:themeFill="accent3" w:themeFillTint="66"/>
            <w:vAlign w:val="center"/>
          </w:tcPr>
          <w:p w:rsidR="003154A5" w:rsidRPr="00875BAC" w:rsidRDefault="003154A5" w:rsidP="00F64BF8">
            <w:pPr>
              <w:spacing w:after="0"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Već znam</w:t>
            </w:r>
          </w:p>
        </w:tc>
        <w:tc>
          <w:tcPr>
            <w:tcW w:w="3021" w:type="dxa"/>
            <w:shd w:val="clear" w:color="auto" w:fill="D6E3BC" w:themeFill="accent3" w:themeFillTint="66"/>
            <w:vAlign w:val="center"/>
          </w:tcPr>
          <w:p w:rsidR="003154A5" w:rsidRPr="00875BAC" w:rsidRDefault="003154A5" w:rsidP="00F64BF8">
            <w:pPr>
              <w:spacing w:after="0"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Želim znati</w:t>
            </w:r>
            <w:r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875BAC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/ važno je znati</w:t>
            </w:r>
          </w:p>
        </w:tc>
        <w:tc>
          <w:tcPr>
            <w:tcW w:w="3021" w:type="dxa"/>
            <w:shd w:val="clear" w:color="auto" w:fill="D6E3BC" w:themeFill="accent3" w:themeFillTint="66"/>
            <w:vAlign w:val="center"/>
          </w:tcPr>
          <w:p w:rsidR="003154A5" w:rsidRPr="00875BAC" w:rsidRDefault="003154A5" w:rsidP="00F64BF8">
            <w:pPr>
              <w:spacing w:after="0"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Naučila/</w:t>
            </w:r>
            <w:r w:rsidRPr="00875BAC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naučio sam</w:t>
            </w:r>
          </w:p>
        </w:tc>
      </w:tr>
      <w:tr w:rsidR="003154A5" w:rsidRPr="00875BAC" w:rsidTr="00F64BF8">
        <w:tc>
          <w:tcPr>
            <w:tcW w:w="3020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3021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3021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i/>
          <w:color w:val="000000" w:themeColor="text1"/>
        </w:rPr>
      </w:pPr>
    </w:p>
    <w:p w:rsidR="003154A5" w:rsidRPr="000464D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0464DB">
        <w:rPr>
          <w:rStyle w:val="normaltextrun"/>
          <w:rFonts w:ascii="Times New Roman" w:hAnsi="Times New Roman" w:cs="Times New Roman"/>
          <w:color w:val="000000" w:themeColor="text1"/>
        </w:rPr>
        <w:sym w:font="Wingdings" w:char="F022"/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------------------------------------------------------------------------------------------------------------------------</w:t>
      </w:r>
    </w:p>
    <w:p w:rsidR="003154A5" w:rsidRPr="00875BAC" w:rsidRDefault="003154A5" w:rsidP="003154A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154A5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C7CDF">
        <w:rPr>
          <w:rFonts w:ascii="Times New Roman" w:eastAsia="Times New Roman" w:hAnsi="Times New Roman" w:cs="Times New Roman"/>
          <w:b/>
        </w:rPr>
        <w:t>Nastavni listić 2.</w:t>
      </w:r>
    </w:p>
    <w:p w:rsidR="003154A5" w:rsidRPr="002C7CDF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154A5" w:rsidRPr="0073509A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73509A">
        <w:rPr>
          <w:rFonts w:ascii="Times New Roman" w:eastAsia="Times New Roman" w:hAnsi="Times New Roman" w:cs="Times New Roman"/>
          <w:b/>
          <w:color w:val="00B050"/>
        </w:rPr>
        <w:t>Refleksija o poznatom</w:t>
      </w:r>
    </w:p>
    <w:p w:rsidR="003154A5" w:rsidRPr="00875BAC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color w:val="00B050"/>
        </w:rPr>
      </w:pPr>
    </w:p>
    <w:p w:rsidR="003154A5" w:rsidRPr="00875BAC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875BAC">
        <w:rPr>
          <w:rFonts w:ascii="Times New Roman" w:eastAsia="Times New Roman" w:hAnsi="Times New Roman" w:cs="Times New Roman"/>
        </w:rPr>
        <w:t>Koji su uvjeti biljkama potrebni za rast i razvoj?</w:t>
      </w:r>
    </w:p>
    <w:p w:rsidR="003154A5" w:rsidRPr="00875BAC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  <w:r w:rsidRPr="00875BAC">
        <w:rPr>
          <w:rFonts w:ascii="Times New Roman" w:eastAsia="Times New Roman" w:hAnsi="Times New Roman" w:cs="Times New Roman"/>
        </w:rPr>
        <w:t>__</w:t>
      </w:r>
    </w:p>
    <w:p w:rsidR="003154A5" w:rsidRPr="00875BAC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875BAC">
        <w:rPr>
          <w:rFonts w:ascii="Times New Roman" w:eastAsia="Times New Roman" w:hAnsi="Times New Roman" w:cs="Times New Roman"/>
        </w:rPr>
        <w:t>Navedi primjer kako iz neke tvari nastaje nova tvar.</w:t>
      </w:r>
    </w:p>
    <w:p w:rsidR="003154A5" w:rsidRPr="00875BAC" w:rsidRDefault="003154A5" w:rsidP="003154A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  <w:r w:rsidRPr="00875BAC">
        <w:rPr>
          <w:rFonts w:ascii="Times New Roman" w:eastAsia="Times New Roman" w:hAnsi="Times New Roman" w:cs="Times New Roman"/>
        </w:rPr>
        <w:t>_</w:t>
      </w:r>
    </w:p>
    <w:p w:rsidR="003154A5" w:rsidRDefault="003154A5" w:rsidP="003154A5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  <w:color w:val="000000" w:themeColor="text1"/>
        </w:rPr>
      </w:pPr>
      <w:r w:rsidRPr="002C7CDF">
        <w:rPr>
          <w:rStyle w:val="normaltextrun"/>
          <w:rFonts w:ascii="Times New Roman" w:hAnsi="Times New Roman" w:cs="Times New Roman"/>
          <w:b/>
        </w:rPr>
        <w:lastRenderedPageBreak/>
        <w:t>Nastavni listić 3</w:t>
      </w:r>
      <w:r>
        <w:rPr>
          <w:rStyle w:val="normaltextrun"/>
          <w:rFonts w:ascii="Times New Roman" w:hAnsi="Times New Roman" w:cs="Times New Roman"/>
          <w:b/>
          <w:color w:val="000000" w:themeColor="text1"/>
        </w:rPr>
        <w:t>.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  <w:color w:val="000000" w:themeColor="text1"/>
        </w:rPr>
      </w:pPr>
    </w:p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  <w:color w:val="000000" w:themeColor="text1"/>
        </w:rPr>
      </w:pPr>
      <w:r w:rsidRPr="00875BAC">
        <w:rPr>
          <w:rStyle w:val="normaltextrun"/>
          <w:rFonts w:ascii="Times New Roman" w:hAnsi="Times New Roman" w:cs="Times New Roman"/>
          <w:b/>
          <w:color w:val="000000" w:themeColor="text1"/>
        </w:rPr>
        <w:t>Životni uvjeti i fotosinteza</w:t>
      </w:r>
    </w:p>
    <w:p w:rsidR="003154A5" w:rsidRPr="00875BAC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color w:val="000000" w:themeColor="text1"/>
          <w:sz w:val="22"/>
          <w:szCs w:val="22"/>
        </w:rPr>
      </w:pPr>
      <w:r w:rsidRPr="00875BAC">
        <w:rPr>
          <w:rStyle w:val="normaltextrun"/>
          <w:i/>
          <w:color w:val="000000" w:themeColor="text1"/>
          <w:sz w:val="22"/>
          <w:szCs w:val="22"/>
        </w:rPr>
        <w:t xml:space="preserve">Biljci su za život potrebni životni uvjeti navedeni u lijevom stupcu. </w:t>
      </w:r>
    </w:p>
    <w:p w:rsidR="003154A5" w:rsidRPr="00875BAC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color w:val="000000" w:themeColor="text1"/>
          <w:sz w:val="22"/>
          <w:szCs w:val="22"/>
        </w:rPr>
      </w:pPr>
      <w:r w:rsidRPr="00875BAC">
        <w:rPr>
          <w:rStyle w:val="normaltextrun"/>
          <w:i/>
          <w:color w:val="000000" w:themeColor="text1"/>
          <w:sz w:val="22"/>
          <w:szCs w:val="22"/>
        </w:rPr>
        <w:t>U desni stupac, uz svaki životni uvjet, upiši zašto je biljci nužan u fotosintezi</w:t>
      </w:r>
      <w:r>
        <w:rPr>
          <w:rStyle w:val="normaltextrun"/>
          <w:i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/>
      </w:tblPr>
      <w:tblGrid>
        <w:gridCol w:w="2093"/>
        <w:gridCol w:w="7087"/>
      </w:tblGrid>
      <w:tr w:rsidR="003154A5" w:rsidRPr="00875BAC" w:rsidTr="00F64BF8">
        <w:tc>
          <w:tcPr>
            <w:tcW w:w="2093" w:type="dxa"/>
            <w:shd w:val="clear" w:color="auto" w:fill="EEECE1" w:themeFill="background2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Životni uvjet potreban biljkama</w:t>
            </w:r>
          </w:p>
        </w:tc>
        <w:tc>
          <w:tcPr>
            <w:tcW w:w="7087" w:type="dxa"/>
            <w:shd w:val="clear" w:color="auto" w:fill="EEECE1" w:themeFill="background2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Zašto im treba? Zašto bez tog uvjeta neće rasti i razvijati se?</w:t>
            </w:r>
          </w:p>
        </w:tc>
      </w:tr>
      <w:tr w:rsidR="003154A5" w:rsidRPr="00875BAC" w:rsidTr="00F64BF8">
        <w:trPr>
          <w:trHeight w:val="510"/>
        </w:trPr>
        <w:tc>
          <w:tcPr>
            <w:tcW w:w="2093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voda</w:t>
            </w:r>
          </w:p>
        </w:tc>
        <w:tc>
          <w:tcPr>
            <w:tcW w:w="7087" w:type="dxa"/>
          </w:tcPr>
          <w:p w:rsidR="003154A5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154A5" w:rsidRPr="00875BAC" w:rsidTr="00F64BF8">
        <w:trPr>
          <w:trHeight w:val="510"/>
        </w:trPr>
        <w:tc>
          <w:tcPr>
            <w:tcW w:w="2093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svjetlost </w:t>
            </w:r>
          </w:p>
        </w:tc>
        <w:tc>
          <w:tcPr>
            <w:tcW w:w="7087" w:type="dxa"/>
          </w:tcPr>
          <w:p w:rsidR="003154A5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154A5" w:rsidRPr="00875BAC" w:rsidTr="00F64BF8">
        <w:trPr>
          <w:trHeight w:val="510"/>
        </w:trPr>
        <w:tc>
          <w:tcPr>
            <w:tcW w:w="2093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zrak </w:t>
            </w:r>
          </w:p>
        </w:tc>
        <w:tc>
          <w:tcPr>
            <w:tcW w:w="7087" w:type="dxa"/>
          </w:tcPr>
          <w:p w:rsidR="003154A5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154A5" w:rsidRPr="00875BAC" w:rsidTr="00F64BF8">
        <w:trPr>
          <w:trHeight w:val="510"/>
        </w:trPr>
        <w:tc>
          <w:tcPr>
            <w:tcW w:w="2093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tlo </w:t>
            </w:r>
          </w:p>
        </w:tc>
        <w:tc>
          <w:tcPr>
            <w:tcW w:w="7087" w:type="dxa"/>
          </w:tcPr>
          <w:p w:rsidR="003154A5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i/>
          <w:color w:val="000000" w:themeColor="text1"/>
        </w:rPr>
      </w:pPr>
    </w:p>
    <w:p w:rsidR="003154A5" w:rsidRPr="000464D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0464DB">
        <w:rPr>
          <w:rStyle w:val="normaltextrun"/>
          <w:rFonts w:ascii="Times New Roman" w:hAnsi="Times New Roman" w:cs="Times New Roman"/>
          <w:color w:val="000000" w:themeColor="text1"/>
        </w:rPr>
        <w:sym w:font="Wingdings" w:char="F022"/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------------------------------------------------------------------------------------------------------------------------</w:t>
      </w:r>
    </w:p>
    <w:p w:rsidR="003154A5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color w:val="000000" w:themeColor="text1"/>
          <w:sz w:val="22"/>
          <w:szCs w:val="22"/>
        </w:rPr>
      </w:pPr>
      <w:r w:rsidRPr="000464DB">
        <w:rPr>
          <w:rStyle w:val="normaltextrun"/>
          <w:b/>
          <w:sz w:val="22"/>
          <w:szCs w:val="22"/>
        </w:rPr>
        <w:t>Nastavni listić 4</w:t>
      </w:r>
      <w:r>
        <w:rPr>
          <w:rStyle w:val="normaltextrun"/>
          <w:b/>
          <w:color w:val="000000" w:themeColor="text1"/>
          <w:sz w:val="22"/>
          <w:szCs w:val="22"/>
        </w:rPr>
        <w:t>.</w:t>
      </w:r>
    </w:p>
    <w:p w:rsidR="003154A5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color w:val="000000" w:themeColor="text1"/>
          <w:sz w:val="22"/>
          <w:szCs w:val="22"/>
        </w:rPr>
      </w:pPr>
    </w:p>
    <w:p w:rsidR="003154A5" w:rsidRPr="00875BAC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color w:val="000000" w:themeColor="text1"/>
          <w:sz w:val="22"/>
          <w:szCs w:val="22"/>
        </w:rPr>
      </w:pPr>
      <w:r w:rsidRPr="00875BAC">
        <w:rPr>
          <w:rStyle w:val="normaltextrun"/>
          <w:b/>
          <w:color w:val="000000" w:themeColor="text1"/>
          <w:sz w:val="22"/>
          <w:szCs w:val="22"/>
        </w:rPr>
        <w:t xml:space="preserve">Analiza teksta </w:t>
      </w:r>
      <w:r>
        <w:rPr>
          <w:rStyle w:val="normaltextrun"/>
          <w:b/>
          <w:color w:val="000000" w:themeColor="text1"/>
          <w:sz w:val="22"/>
          <w:szCs w:val="22"/>
        </w:rPr>
        <w:t xml:space="preserve">u </w:t>
      </w:r>
      <w:r w:rsidRPr="00875BAC">
        <w:rPr>
          <w:rStyle w:val="normaltextrun"/>
          <w:b/>
          <w:color w:val="000000" w:themeColor="text1"/>
          <w:sz w:val="22"/>
          <w:szCs w:val="22"/>
        </w:rPr>
        <w:t>udžbenik</w:t>
      </w:r>
      <w:r>
        <w:rPr>
          <w:rStyle w:val="normaltextrun"/>
          <w:b/>
          <w:color w:val="000000" w:themeColor="text1"/>
          <w:sz w:val="22"/>
          <w:szCs w:val="22"/>
        </w:rPr>
        <w:t>u</w:t>
      </w:r>
    </w:p>
    <w:p w:rsidR="003154A5" w:rsidRPr="00875BAC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color w:val="000000" w:themeColor="text1"/>
          <w:sz w:val="22"/>
          <w:szCs w:val="22"/>
        </w:rPr>
      </w:pPr>
      <w:r w:rsidRPr="00875BAC">
        <w:rPr>
          <w:rStyle w:val="normaltextrun"/>
          <w:color w:val="000000" w:themeColor="text1"/>
          <w:sz w:val="22"/>
          <w:szCs w:val="22"/>
        </w:rPr>
        <w:t>Pročitaj samostalno tekst udžbenika na str</w:t>
      </w:r>
      <w:r>
        <w:rPr>
          <w:rStyle w:val="normaltextrun"/>
          <w:color w:val="000000" w:themeColor="text1"/>
          <w:sz w:val="22"/>
          <w:szCs w:val="22"/>
        </w:rPr>
        <w:t>.</w:t>
      </w:r>
      <w:r w:rsidRPr="00875BAC">
        <w:rPr>
          <w:rStyle w:val="normaltextrun"/>
          <w:color w:val="000000" w:themeColor="text1"/>
          <w:sz w:val="22"/>
          <w:szCs w:val="22"/>
        </w:rPr>
        <w:t xml:space="preserve"> 30</w:t>
      </w:r>
      <w:r>
        <w:rPr>
          <w:rStyle w:val="normaltextrun"/>
          <w:color w:val="000000" w:themeColor="text1"/>
          <w:sz w:val="22"/>
          <w:szCs w:val="22"/>
        </w:rPr>
        <w:t>.</w:t>
      </w:r>
      <w:r w:rsidRPr="00875BAC">
        <w:rPr>
          <w:rStyle w:val="normaltextrun"/>
          <w:color w:val="000000" w:themeColor="text1"/>
          <w:sz w:val="22"/>
          <w:szCs w:val="22"/>
        </w:rPr>
        <w:t xml:space="preserve"> i 31</w:t>
      </w:r>
      <w:r>
        <w:rPr>
          <w:rStyle w:val="normaltextrun"/>
          <w:color w:val="000000" w:themeColor="text1"/>
          <w:sz w:val="22"/>
          <w:szCs w:val="22"/>
        </w:rPr>
        <w:t>.</w:t>
      </w:r>
      <w:r w:rsidRPr="00875BAC">
        <w:rPr>
          <w:rStyle w:val="normaltextrun"/>
          <w:color w:val="000000" w:themeColor="text1"/>
          <w:sz w:val="22"/>
          <w:szCs w:val="22"/>
        </w:rPr>
        <w:t xml:space="preserve">, prvi </w:t>
      </w:r>
      <w:r>
        <w:rPr>
          <w:rStyle w:val="normaltextrun"/>
          <w:color w:val="000000" w:themeColor="text1"/>
          <w:sz w:val="22"/>
          <w:szCs w:val="22"/>
        </w:rPr>
        <w:t>odl</w:t>
      </w:r>
      <w:r w:rsidRPr="00875BAC">
        <w:rPr>
          <w:rStyle w:val="normaltextrun"/>
          <w:color w:val="000000" w:themeColor="text1"/>
          <w:sz w:val="22"/>
          <w:szCs w:val="22"/>
        </w:rPr>
        <w:t xml:space="preserve">omak pod naslovom </w:t>
      </w:r>
      <w:r w:rsidRPr="00875BAC">
        <w:rPr>
          <w:rStyle w:val="normaltextrun"/>
          <w:i/>
          <w:color w:val="000000" w:themeColor="text1"/>
          <w:sz w:val="22"/>
          <w:szCs w:val="22"/>
        </w:rPr>
        <w:t xml:space="preserve">Rezervna hrana i skladištenje energije </w:t>
      </w:r>
      <w:r>
        <w:rPr>
          <w:rStyle w:val="normaltextrun"/>
          <w:color w:val="000000" w:themeColor="text1"/>
          <w:sz w:val="22"/>
          <w:szCs w:val="22"/>
        </w:rPr>
        <w:t>te</w:t>
      </w:r>
      <w:r w:rsidRPr="00875BAC">
        <w:rPr>
          <w:rStyle w:val="normaltextrun"/>
          <w:color w:val="000000" w:themeColor="text1"/>
          <w:sz w:val="22"/>
          <w:szCs w:val="22"/>
        </w:rPr>
        <w:t xml:space="preserve"> odgovori na sljedeća pitanja</w:t>
      </w:r>
      <w:r>
        <w:rPr>
          <w:rStyle w:val="normaltextrun"/>
          <w:color w:val="000000" w:themeColor="text1"/>
          <w:sz w:val="22"/>
          <w:szCs w:val="22"/>
        </w:rPr>
        <w:t>.</w:t>
      </w:r>
      <w:r w:rsidRPr="00875BAC">
        <w:rPr>
          <w:rStyle w:val="normaltextrun"/>
          <w:i/>
          <w:color w:val="000000" w:themeColor="text1"/>
          <w:sz w:val="22"/>
          <w:szCs w:val="22"/>
        </w:rPr>
        <w:t xml:space="preserve"> </w:t>
      </w:r>
    </w:p>
    <w:p w:rsidR="003154A5" w:rsidRPr="00875BAC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color w:val="000000" w:themeColor="text1"/>
          <w:sz w:val="22"/>
          <w:szCs w:val="22"/>
        </w:rPr>
      </w:pPr>
    </w:p>
    <w:p w:rsidR="003154A5" w:rsidRPr="000464DB" w:rsidRDefault="003154A5" w:rsidP="003154A5">
      <w:pPr>
        <w:pStyle w:val="paragraph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 xml:space="preserve">U što se pretvara višak šećera </w:t>
      </w:r>
      <w:r>
        <w:rPr>
          <w:rStyle w:val="normaltextrun"/>
          <w:color w:val="000000" w:themeColor="text1"/>
          <w:sz w:val="22"/>
          <w:szCs w:val="22"/>
        </w:rPr>
        <w:t>nastao fotosintezom</w:t>
      </w:r>
      <w:r w:rsidRPr="000464DB">
        <w:rPr>
          <w:rStyle w:val="normaltextrun"/>
          <w:color w:val="000000" w:themeColor="text1"/>
          <w:sz w:val="22"/>
          <w:szCs w:val="22"/>
        </w:rPr>
        <w:t>?</w:t>
      </w:r>
    </w:p>
    <w:p w:rsidR="003154A5" w:rsidRPr="000464DB" w:rsidRDefault="003154A5" w:rsidP="003154A5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____________________________________________________________________</w:t>
      </w:r>
      <w:r>
        <w:rPr>
          <w:rStyle w:val="normaltextrun"/>
          <w:color w:val="000000" w:themeColor="text1"/>
          <w:sz w:val="22"/>
          <w:szCs w:val="22"/>
        </w:rPr>
        <w:t>_____________</w:t>
      </w:r>
    </w:p>
    <w:p w:rsidR="003154A5" w:rsidRPr="000464DB" w:rsidRDefault="003154A5" w:rsidP="003154A5">
      <w:pPr>
        <w:pStyle w:val="paragraph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 xml:space="preserve">Zašto biljkama treba rezervna hrana? </w:t>
      </w:r>
    </w:p>
    <w:p w:rsidR="003154A5" w:rsidRPr="000464DB" w:rsidRDefault="003154A5" w:rsidP="003154A5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_____________________________________________________________________________________________</w:t>
      </w:r>
      <w:r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</w:t>
      </w:r>
    </w:p>
    <w:p w:rsidR="003154A5" w:rsidRPr="000464DB" w:rsidRDefault="003154A5" w:rsidP="003154A5">
      <w:pPr>
        <w:pStyle w:val="paragraph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Zašto životinjama treba rezervna hrana?</w:t>
      </w:r>
    </w:p>
    <w:p w:rsidR="003154A5" w:rsidRPr="000464DB" w:rsidRDefault="003154A5" w:rsidP="003154A5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_____________________________________________________________________________________________</w:t>
      </w:r>
      <w:r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</w:t>
      </w:r>
    </w:p>
    <w:p w:rsidR="003154A5" w:rsidRPr="000464DB" w:rsidRDefault="003154A5" w:rsidP="003154A5">
      <w:pPr>
        <w:pStyle w:val="paragraph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 xml:space="preserve">Koje su tvari rezervna hrana biljaka, a koje nalazimo </w:t>
      </w:r>
      <w:r>
        <w:rPr>
          <w:rStyle w:val="normaltextrun"/>
          <w:color w:val="000000" w:themeColor="text1"/>
          <w:sz w:val="22"/>
          <w:szCs w:val="22"/>
        </w:rPr>
        <w:t>u</w:t>
      </w:r>
      <w:r w:rsidRPr="000464DB">
        <w:rPr>
          <w:rStyle w:val="normaltextrun"/>
          <w:color w:val="000000" w:themeColor="text1"/>
          <w:sz w:val="22"/>
          <w:szCs w:val="22"/>
        </w:rPr>
        <w:t xml:space="preserve"> životinja?</w:t>
      </w:r>
    </w:p>
    <w:p w:rsidR="003154A5" w:rsidRDefault="003154A5" w:rsidP="003154A5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___________________________________________________________________</w:t>
      </w:r>
      <w:r>
        <w:rPr>
          <w:rStyle w:val="normaltextrun"/>
          <w:color w:val="000000" w:themeColor="text1"/>
          <w:sz w:val="22"/>
          <w:szCs w:val="22"/>
        </w:rPr>
        <w:t>_______________</w:t>
      </w:r>
    </w:p>
    <w:p w:rsidR="003154A5" w:rsidRPr="000464DB" w:rsidRDefault="003154A5" w:rsidP="003154A5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>__________________________________________________________________________________</w:t>
      </w:r>
    </w:p>
    <w:p w:rsidR="003154A5" w:rsidRPr="000464DB" w:rsidRDefault="003154A5" w:rsidP="003154A5">
      <w:pPr>
        <w:pStyle w:val="paragraph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U kojem je obliku energija uskladištena u hrani?</w:t>
      </w:r>
    </w:p>
    <w:p w:rsidR="003154A5" w:rsidRPr="000464DB" w:rsidRDefault="003154A5" w:rsidP="003154A5">
      <w:pPr>
        <w:pStyle w:val="paragraph"/>
        <w:tabs>
          <w:tab w:val="left" w:pos="426"/>
        </w:tabs>
        <w:spacing w:before="0" w:beforeAutospacing="0" w:after="0" w:afterAutospacing="0" w:line="360" w:lineRule="auto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0464DB">
        <w:rPr>
          <w:rStyle w:val="normaltextrun"/>
          <w:color w:val="000000" w:themeColor="text1"/>
          <w:sz w:val="22"/>
          <w:szCs w:val="22"/>
        </w:rPr>
        <w:t>___________________________________________________________________</w:t>
      </w:r>
      <w:r>
        <w:rPr>
          <w:rStyle w:val="normaltextrun"/>
          <w:color w:val="000000" w:themeColor="text1"/>
          <w:sz w:val="22"/>
          <w:szCs w:val="22"/>
        </w:rPr>
        <w:t>_______________</w:t>
      </w:r>
    </w:p>
    <w:p w:rsidR="003154A5" w:rsidRDefault="003154A5" w:rsidP="003154A5">
      <w:pPr>
        <w:spacing w:after="200" w:line="276" w:lineRule="auto"/>
        <w:rPr>
          <w:rFonts w:ascii="Times New Roman" w:eastAsia="Times New Roman" w:hAnsi="Times New Roman" w:cs="Times New Roman"/>
          <w:color w:val="4F81BD" w:themeColor="accent1"/>
        </w:rPr>
      </w:pPr>
      <w:r>
        <w:rPr>
          <w:color w:val="4F81BD" w:themeColor="accent1"/>
        </w:rPr>
        <w:br w:type="page"/>
      </w:r>
    </w:p>
    <w:p w:rsidR="003154A5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sz w:val="22"/>
          <w:szCs w:val="22"/>
        </w:rPr>
      </w:pPr>
      <w:r w:rsidRPr="000464DB">
        <w:rPr>
          <w:rStyle w:val="normaltextrun"/>
          <w:b/>
          <w:sz w:val="22"/>
          <w:szCs w:val="22"/>
        </w:rPr>
        <w:lastRenderedPageBreak/>
        <w:t>Nastavni listić 5</w:t>
      </w:r>
      <w:r>
        <w:rPr>
          <w:rStyle w:val="normaltextrun"/>
          <w:b/>
          <w:sz w:val="22"/>
          <w:szCs w:val="22"/>
        </w:rPr>
        <w:t>.</w:t>
      </w:r>
    </w:p>
    <w:p w:rsidR="003154A5" w:rsidRPr="003566FC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</w:p>
    <w:p w:rsidR="003154A5" w:rsidRPr="00476FD6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b/>
          <w:color w:val="00B050"/>
          <w:sz w:val="22"/>
          <w:szCs w:val="22"/>
        </w:rPr>
      </w:pPr>
      <w:r w:rsidRPr="00476FD6">
        <w:rPr>
          <w:b/>
          <w:color w:val="00B050"/>
          <w:sz w:val="22"/>
          <w:szCs w:val="22"/>
        </w:rPr>
        <w:t>Izlazna kartica</w:t>
      </w:r>
    </w:p>
    <w:p w:rsidR="003154A5" w:rsidRPr="00476FD6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color w:val="00B050"/>
          <w:sz w:val="22"/>
          <w:szCs w:val="22"/>
        </w:rPr>
      </w:pPr>
      <w:r w:rsidRPr="00476FD6">
        <w:rPr>
          <w:color w:val="00B050"/>
          <w:sz w:val="22"/>
          <w:szCs w:val="22"/>
        </w:rPr>
        <w:t>Ime i prezime: __________________________________________________ Razredni odjel:_______</w:t>
      </w:r>
    </w:p>
    <w:p w:rsidR="003154A5" w:rsidRPr="00476FD6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i/>
          <w:color w:val="00B050"/>
        </w:rPr>
      </w:pP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</w:rPr>
      </w:pPr>
      <w:r w:rsidRPr="000464DB">
        <w:rPr>
          <w:rStyle w:val="normaltextrun"/>
          <w:rFonts w:ascii="Times New Roman" w:hAnsi="Times New Roman" w:cs="Times New Roman"/>
        </w:rPr>
        <w:t>Objasni zašto možemo reći da kad jede</w:t>
      </w:r>
      <w:r>
        <w:rPr>
          <w:rStyle w:val="normaltextrun"/>
          <w:rFonts w:ascii="Times New Roman" w:hAnsi="Times New Roman" w:cs="Times New Roman"/>
        </w:rPr>
        <w:t>mo</w:t>
      </w:r>
      <w:r w:rsidRPr="000464DB">
        <w:rPr>
          <w:rStyle w:val="normaltextrun"/>
          <w:rFonts w:ascii="Times New Roman" w:hAnsi="Times New Roman" w:cs="Times New Roman"/>
        </w:rPr>
        <w:t xml:space="preserve"> jabuku, u sebe unosi</w:t>
      </w:r>
      <w:r>
        <w:rPr>
          <w:rStyle w:val="normaltextrun"/>
          <w:rFonts w:ascii="Times New Roman" w:hAnsi="Times New Roman" w:cs="Times New Roman"/>
        </w:rPr>
        <w:t>mo</w:t>
      </w:r>
      <w:r w:rsidRPr="000464DB">
        <w:rPr>
          <w:rStyle w:val="normaltextrun"/>
          <w:rFonts w:ascii="Times New Roman" w:hAnsi="Times New Roman" w:cs="Times New Roman"/>
        </w:rPr>
        <w:t xml:space="preserve"> sunčevu energiju.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__________________________________________________________________________________</w:t>
      </w:r>
    </w:p>
    <w:p w:rsidR="003154A5" w:rsidRPr="000464D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i/>
          <w:color w:val="000000" w:themeColor="text1"/>
        </w:rPr>
      </w:pPr>
    </w:p>
    <w:p w:rsidR="003154A5" w:rsidRPr="000464D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0464DB">
        <w:rPr>
          <w:rStyle w:val="normaltextrun"/>
          <w:rFonts w:ascii="Times New Roman" w:hAnsi="Times New Roman" w:cs="Times New Roman"/>
          <w:color w:val="000000" w:themeColor="text1"/>
        </w:rPr>
        <w:sym w:font="Wingdings" w:char="F022"/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------------------------------------------------------------------------------------------------------------------------</w:t>
      </w:r>
    </w:p>
    <w:p w:rsidR="003154A5" w:rsidRPr="000464D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0464DB">
        <w:rPr>
          <w:rStyle w:val="normaltextrun"/>
          <w:rFonts w:ascii="Times New Roman" w:hAnsi="Times New Roman" w:cs="Times New Roman"/>
          <w:b/>
        </w:rPr>
        <w:t>Nastavni listić 6.</w:t>
      </w:r>
    </w:p>
    <w:p w:rsidR="003154A5" w:rsidRPr="000464D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</w:rPr>
      </w:pPr>
    </w:p>
    <w:p w:rsidR="003154A5" w:rsidRPr="00476FD6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  <w:r w:rsidRPr="00476FD6">
        <w:rPr>
          <w:rStyle w:val="normaltextrun"/>
          <w:rFonts w:ascii="Times New Roman" w:hAnsi="Times New Roman" w:cs="Times New Roman"/>
          <w:b/>
          <w:color w:val="4F81BD" w:themeColor="accent1"/>
        </w:rPr>
        <w:t>Vrednovanje rada u grupi</w:t>
      </w:r>
      <w:r w:rsidRPr="00476FD6">
        <w:rPr>
          <w:rStyle w:val="normaltextrun"/>
          <w:rFonts w:ascii="Times New Roman" w:hAnsi="Times New Roman" w:cs="Times New Roman"/>
          <w:color w:val="4F81BD" w:themeColor="accent1"/>
        </w:rPr>
        <w:t xml:space="preserve"> 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Za svaku tvrdnju u lijevom stupcu, označi stupanj slaganja tako </w:t>
      </w:r>
      <w:r>
        <w:rPr>
          <w:rStyle w:val="normaltextrun"/>
          <w:rFonts w:ascii="Times New Roman" w:hAnsi="Times New Roman" w:cs="Times New Roman"/>
          <w:color w:val="000000" w:themeColor="text1"/>
        </w:rPr>
        <w:t>zaokružiš</w:t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 odgovarajući izraz lica (zeleni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smješko</w:t>
      </w:r>
      <w:proofErr w:type="spellEnd"/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: slažem se; žuti </w:t>
      </w:r>
      <w:proofErr w:type="spellStart"/>
      <w:r w:rsidRPr="000464DB">
        <w:rPr>
          <w:rStyle w:val="normaltextrun"/>
          <w:rFonts w:ascii="Times New Roman" w:hAnsi="Times New Roman" w:cs="Times New Roman"/>
          <w:color w:val="000000" w:themeColor="text1"/>
        </w:rPr>
        <w:t>ravnoduš</w:t>
      </w:r>
      <w:r>
        <w:rPr>
          <w:rStyle w:val="normaltextrun"/>
          <w:rFonts w:ascii="Times New Roman" w:hAnsi="Times New Roman" w:cs="Times New Roman"/>
          <w:color w:val="000000" w:themeColor="text1"/>
        </w:rPr>
        <w:t>ko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>: tako-</w:t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tako; crveni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tuško</w:t>
      </w:r>
      <w:proofErr w:type="spellEnd"/>
      <w:r w:rsidRPr="000464DB">
        <w:rPr>
          <w:rStyle w:val="normaltextrun"/>
          <w:rFonts w:ascii="Times New Roman" w:hAnsi="Times New Roman" w:cs="Times New Roman"/>
          <w:color w:val="000000" w:themeColor="text1"/>
        </w:rPr>
        <w:t>: ne slažem se)</w:t>
      </w:r>
      <w:r>
        <w:rPr>
          <w:rStyle w:val="normaltextrun"/>
          <w:rFonts w:ascii="Times New Roman" w:hAnsi="Times New Roman" w:cs="Times New Roman"/>
          <w:color w:val="000000" w:themeColor="text1"/>
        </w:rPr>
        <w:t>.</w:t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3154A5" w:rsidRPr="00875BAC" w:rsidTr="00F64BF8">
        <w:tc>
          <w:tcPr>
            <w:tcW w:w="5132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Zadatak smo obavili točno i na vrijeme</w:t>
            </w:r>
            <w:r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2239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4323" cy="348960"/>
                  <wp:effectExtent l="0" t="0" r="5080" b="0"/>
                  <wp:docPr id="35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4252" cy="36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4A5" w:rsidRPr="00875BAC" w:rsidTr="00F64BF8">
        <w:trPr>
          <w:trHeight w:val="454"/>
        </w:trPr>
        <w:tc>
          <w:tcPr>
            <w:tcW w:w="5132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Razumijem što smo i zašto radili</w:t>
            </w:r>
            <w:r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2239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5530" cy="368653"/>
                  <wp:effectExtent l="0" t="0" r="0" b="0"/>
                  <wp:docPr id="36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4A5" w:rsidRPr="00875BAC" w:rsidTr="00F64BF8">
        <w:trPr>
          <w:trHeight w:val="454"/>
        </w:trPr>
        <w:tc>
          <w:tcPr>
            <w:tcW w:w="5132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Volim raditi praktičan rad i istraživanja</w:t>
            </w:r>
            <w:r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2239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2845" cy="372582"/>
                  <wp:effectExtent l="0" t="0" r="3810" b="8890"/>
                  <wp:docPr id="37" name="Picture 16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3494" cy="38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4A5" w:rsidRPr="00875BAC" w:rsidTr="00F64BF8">
        <w:trPr>
          <w:trHeight w:val="454"/>
        </w:trPr>
        <w:tc>
          <w:tcPr>
            <w:tcW w:w="5132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Zadovoljna/</w:t>
            </w:r>
            <w:r w:rsidRPr="00875BAC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zadovoljan sam svojim doprinosom radu grupe</w:t>
            </w:r>
            <w:r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2239" w:type="dxa"/>
          </w:tcPr>
          <w:p w:rsidR="003154A5" w:rsidRPr="00875BAC" w:rsidRDefault="003154A5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80160" cy="390011"/>
                  <wp:effectExtent l="0" t="0" r="0" b="0"/>
                  <wp:docPr id="38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i/>
          <w:color w:val="000000" w:themeColor="text1"/>
        </w:rPr>
      </w:pP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E40062">
        <w:rPr>
          <w:rStyle w:val="normaltextrun"/>
          <w:rFonts w:ascii="Times New Roman" w:hAnsi="Times New Roman" w:cs="Times New Roman"/>
          <w:color w:val="000000" w:themeColor="text1"/>
        </w:rPr>
        <w:sym w:font="Wingdings" w:char="F022"/>
      </w:r>
      <w:r w:rsidRPr="00E40062">
        <w:rPr>
          <w:rStyle w:val="normaltextrun"/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------------------------------------------------------------------------------------------------------------------------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E40062">
        <w:rPr>
          <w:rStyle w:val="normaltextrun"/>
          <w:rFonts w:ascii="Times New Roman" w:hAnsi="Times New Roman" w:cs="Times New Roman"/>
          <w:b/>
        </w:rPr>
        <w:t>Nastavni listić 7.</w:t>
      </w: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E40062">
        <w:rPr>
          <w:rStyle w:val="normaltextrun"/>
          <w:rFonts w:ascii="Times New Roman" w:hAnsi="Times New Roman" w:cs="Times New Roman"/>
          <w:b/>
        </w:rPr>
        <w:t>Gorenje i goriva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E40062">
        <w:rPr>
          <w:rFonts w:ascii="Times New Roman" w:eastAsia="Times New Roman" w:hAnsi="Times New Roman" w:cs="Times New Roman"/>
          <w:color w:val="000000"/>
        </w:rPr>
        <w:t>Kad gori komad drveta, događaju se pretvorbe energije.</w:t>
      </w:r>
    </w:p>
    <w:p w:rsidR="003154A5" w:rsidRPr="00E40062" w:rsidRDefault="003154A5" w:rsidP="003154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Koji je oblik energije uskladišten u drvetu? ____________________________________________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Odakle potječe ta energija u drvetu? __________________________________________________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Koje oblike energije uočavaš pri gorenju drveta? ___________________ i ___________________</w:t>
      </w:r>
    </w:p>
    <w:p w:rsidR="003154A5" w:rsidRPr="00E40062" w:rsidRDefault="003154A5" w:rsidP="003154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Izgaranjem kojeg goriva se događaju iste pretvorbe energije? 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i/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 xml:space="preserve">Objasni izreku </w:t>
      </w:r>
      <w:r w:rsidRPr="00E40062">
        <w:rPr>
          <w:i/>
          <w:color w:val="000000"/>
          <w:sz w:val="22"/>
          <w:szCs w:val="22"/>
        </w:rPr>
        <w:t>Vatra je dobar sluga, a loš gospodar.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Pr="00875BAC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  <w:r w:rsidRPr="00875BAC">
        <w:rPr>
          <w:rStyle w:val="normaltextrun"/>
          <w:rFonts w:ascii="Times New Roman" w:hAnsi="Times New Roman" w:cs="Times New Roman"/>
          <w:color w:val="000000" w:themeColor="text1"/>
        </w:rPr>
        <w:br w:type="page"/>
      </w: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E40062">
        <w:rPr>
          <w:rStyle w:val="normaltextrun"/>
          <w:rFonts w:ascii="Times New Roman" w:hAnsi="Times New Roman" w:cs="Times New Roman"/>
          <w:b/>
        </w:rPr>
        <w:lastRenderedPageBreak/>
        <w:t>Nastavni listić 8.</w:t>
      </w: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</w:p>
    <w:p w:rsidR="003154A5" w:rsidRPr="002E6838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  <w:i/>
        </w:rPr>
      </w:pPr>
      <w:r w:rsidRPr="00E40062">
        <w:rPr>
          <w:rStyle w:val="normaltextrun"/>
          <w:rFonts w:ascii="Times New Roman" w:hAnsi="Times New Roman" w:cs="Times New Roman"/>
          <w:b/>
        </w:rPr>
        <w:t>Vođeno čitanje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E40062">
        <w:rPr>
          <w:rFonts w:ascii="Times New Roman" w:eastAsia="Times New Roman" w:hAnsi="Times New Roman" w:cs="Times New Roman"/>
          <w:b/>
          <w:color w:val="000000"/>
        </w:rPr>
        <w:t xml:space="preserve">U udžbeniku na str. 28. </w:t>
      </w:r>
      <w:r w:rsidRPr="00E40062">
        <w:rPr>
          <w:rFonts w:ascii="Times New Roman" w:eastAsia="Times New Roman" w:hAnsi="Times New Roman" w:cs="Times New Roman"/>
          <w:color w:val="000000"/>
        </w:rPr>
        <w:t>pročitaj tekst i odgovori na pitanja.</w:t>
      </w:r>
    </w:p>
    <w:p w:rsidR="003154A5" w:rsidRPr="00E40062" w:rsidRDefault="003154A5" w:rsidP="003154A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 xml:space="preserve">Zašto ugljen, naftu i plin zovemo </w:t>
      </w:r>
      <w:r w:rsidRPr="00E40062">
        <w:rPr>
          <w:b/>
          <w:i/>
          <w:color w:val="000000"/>
          <w:sz w:val="22"/>
          <w:szCs w:val="22"/>
        </w:rPr>
        <w:t>fosilna goriva</w:t>
      </w:r>
      <w:r w:rsidRPr="00E40062">
        <w:rPr>
          <w:color w:val="000000"/>
          <w:sz w:val="22"/>
          <w:szCs w:val="22"/>
        </w:rPr>
        <w:t>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Iz kojih su organizama nastale današnje naslage ugljena?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 xml:space="preserve">Kakvi su </w:t>
      </w:r>
      <w:r w:rsidRPr="00E40062">
        <w:rPr>
          <w:b/>
          <w:color w:val="000000"/>
          <w:sz w:val="22"/>
          <w:szCs w:val="22"/>
        </w:rPr>
        <w:t>uvjeti</w:t>
      </w:r>
      <w:r>
        <w:rPr>
          <w:color w:val="000000"/>
          <w:sz w:val="22"/>
          <w:szCs w:val="22"/>
        </w:rPr>
        <w:t xml:space="preserve"> omogućili nastanak ugljena?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E40062">
        <w:rPr>
          <w:rFonts w:ascii="Times New Roman" w:eastAsia="Times New Roman" w:hAnsi="Times New Roman" w:cs="Times New Roman"/>
          <w:b/>
          <w:color w:val="000000"/>
        </w:rPr>
        <w:t xml:space="preserve">U udžbeniku na str. 29. pročitaj prvi odlomak </w:t>
      </w:r>
      <w:r w:rsidRPr="00E40062">
        <w:rPr>
          <w:rFonts w:ascii="Times New Roman" w:eastAsia="Times New Roman" w:hAnsi="Times New Roman" w:cs="Times New Roman"/>
          <w:color w:val="000000"/>
        </w:rPr>
        <w:t>pa odgovori na pitanja:</w:t>
      </w:r>
    </w:p>
    <w:p w:rsidR="003154A5" w:rsidRPr="00E40062" w:rsidRDefault="003154A5" w:rsidP="003154A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Iz kojih su organizama nastale današnje naslage nafte?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 xml:space="preserve">Kakvi su </w:t>
      </w:r>
      <w:r w:rsidRPr="00E40062">
        <w:rPr>
          <w:b/>
          <w:color w:val="000000"/>
          <w:sz w:val="22"/>
          <w:szCs w:val="22"/>
        </w:rPr>
        <w:t>uvjeti</w:t>
      </w:r>
      <w:r w:rsidRPr="00E40062">
        <w:rPr>
          <w:color w:val="000000"/>
          <w:sz w:val="22"/>
          <w:szCs w:val="22"/>
        </w:rPr>
        <w:t xml:space="preserve"> bili potrebni da bi nastala nafta?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Pr="00E40062" w:rsidRDefault="003154A5" w:rsidP="003154A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>Što se nekad nalazilo na mjestima gdje su danas nalazišta nafte?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3154A5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b/>
          <w:color w:val="000000"/>
        </w:rPr>
        <w:t xml:space="preserve">U udžbeniku na str. 29. pročitaj drugi odlomak </w:t>
      </w:r>
      <w:r w:rsidRPr="00E40062">
        <w:rPr>
          <w:rFonts w:ascii="Times New Roman" w:hAnsi="Times New Roman" w:cs="Times New Roman"/>
          <w:color w:val="000000"/>
        </w:rPr>
        <w:t>pa odgovori na pitanja.</w:t>
      </w:r>
    </w:p>
    <w:p w:rsidR="003154A5" w:rsidRPr="00E40062" w:rsidRDefault="003154A5" w:rsidP="003154A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 xml:space="preserve">Zašto ugljen i nafta danas više </w:t>
      </w:r>
      <w:r w:rsidRPr="00E40062">
        <w:rPr>
          <w:b/>
          <w:color w:val="000000"/>
          <w:sz w:val="22"/>
          <w:szCs w:val="22"/>
        </w:rPr>
        <w:t>NE nastaju</w:t>
      </w:r>
      <w:r w:rsidRPr="00E40062">
        <w:rPr>
          <w:color w:val="000000"/>
          <w:sz w:val="22"/>
          <w:szCs w:val="22"/>
        </w:rPr>
        <w:t>?</w:t>
      </w:r>
    </w:p>
    <w:p w:rsidR="003154A5" w:rsidRPr="00E40062" w:rsidRDefault="003154A5" w:rsidP="00315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E40062">
        <w:rPr>
          <w:rFonts w:ascii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</w:t>
      </w:r>
    </w:p>
    <w:p w:rsidR="003154A5" w:rsidRPr="00E40062" w:rsidRDefault="003154A5" w:rsidP="003154A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22"/>
          <w:szCs w:val="22"/>
        </w:rPr>
      </w:pPr>
      <w:r w:rsidRPr="00E40062">
        <w:rPr>
          <w:color w:val="000000"/>
          <w:sz w:val="22"/>
          <w:szCs w:val="22"/>
        </w:rPr>
        <w:t xml:space="preserve">Objasni značenje izraza </w:t>
      </w:r>
      <w:r w:rsidRPr="00E40062">
        <w:rPr>
          <w:b/>
          <w:color w:val="000000"/>
          <w:sz w:val="22"/>
          <w:szCs w:val="22"/>
        </w:rPr>
        <w:t>NEOBNOVLJIVI IZVORI</w:t>
      </w:r>
      <w:r w:rsidRPr="00E40062">
        <w:rPr>
          <w:color w:val="000000"/>
          <w:sz w:val="22"/>
          <w:szCs w:val="22"/>
        </w:rPr>
        <w:t xml:space="preserve"> </w:t>
      </w:r>
      <w:r w:rsidRPr="00E40062">
        <w:rPr>
          <w:b/>
          <w:color w:val="000000"/>
          <w:sz w:val="22"/>
          <w:szCs w:val="22"/>
        </w:rPr>
        <w:t>ENERGIJE.</w:t>
      </w: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E40062"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_____________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E40062"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_____________</w:t>
      </w:r>
      <w:r w:rsidRPr="00E40062">
        <w:rPr>
          <w:rStyle w:val="normaltextrun"/>
          <w:rFonts w:ascii="Times New Roman" w:hAnsi="Times New Roman" w:cs="Times New Roman"/>
          <w:color w:val="000000" w:themeColor="text1"/>
        </w:rPr>
        <w:t>_________</w:t>
      </w: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E40062">
        <w:rPr>
          <w:rStyle w:val="normaltextrun"/>
          <w:rFonts w:ascii="Times New Roman" w:hAnsi="Times New Roman" w:cs="Times New Roman"/>
          <w:color w:val="000000" w:themeColor="text1"/>
        </w:rPr>
        <w:sym w:font="Wingdings" w:char="F022"/>
      </w:r>
      <w:r w:rsidRPr="00E40062">
        <w:rPr>
          <w:rStyle w:val="normaltextrun"/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------------------------------------------------------------------------------------------------------------------------</w:t>
      </w:r>
    </w:p>
    <w:p w:rsidR="003154A5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E40062">
        <w:rPr>
          <w:rStyle w:val="normaltextrun"/>
          <w:rFonts w:ascii="Times New Roman" w:hAnsi="Times New Roman" w:cs="Times New Roman"/>
          <w:b/>
        </w:rPr>
        <w:t>Nastavni listić 9.</w:t>
      </w:r>
    </w:p>
    <w:p w:rsidR="003154A5" w:rsidRPr="00DF5F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b/>
          <w:color w:val="00B050"/>
        </w:rPr>
      </w:pPr>
      <w:r w:rsidRPr="00DF5F6B">
        <w:rPr>
          <w:rStyle w:val="normaltextrun"/>
          <w:rFonts w:ascii="Times New Roman" w:hAnsi="Times New Roman" w:cs="Times New Roman"/>
          <w:b/>
          <w:color w:val="00B050"/>
        </w:rPr>
        <w:t>Refleksija</w:t>
      </w:r>
    </w:p>
    <w:p w:rsidR="003154A5" w:rsidRPr="00E40062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B050"/>
        </w:rPr>
      </w:pPr>
      <w:r w:rsidRPr="00E40062">
        <w:rPr>
          <w:rStyle w:val="normaltextrun"/>
          <w:rFonts w:ascii="Times New Roman" w:hAnsi="Times New Roman" w:cs="Times New Roman"/>
          <w:color w:val="00B050"/>
        </w:rPr>
        <w:t>Ime i prezime: _________________________________________________ Razredni odjel: ________</w:t>
      </w:r>
    </w:p>
    <w:p w:rsidR="003154A5" w:rsidRPr="00E40062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 w:rsidRPr="00E40062">
        <w:rPr>
          <w:rStyle w:val="normaltextrun"/>
          <w:sz w:val="22"/>
          <w:szCs w:val="22"/>
        </w:rPr>
        <w:t>Objasni na nekom primjeru, što je obnovljiv izvor energije.</w:t>
      </w:r>
    </w:p>
    <w:p w:rsidR="003154A5" w:rsidRPr="00E40062" w:rsidRDefault="003154A5" w:rsidP="003154A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 w:rsidRPr="00E40062">
        <w:rPr>
          <w:rStyle w:val="normaltextrun"/>
          <w:sz w:val="22"/>
          <w:szCs w:val="22"/>
        </w:rPr>
        <w:t>____________________________________________________________________</w:t>
      </w:r>
      <w:r>
        <w:rPr>
          <w:rStyle w:val="normaltextrun"/>
          <w:sz w:val="22"/>
          <w:szCs w:val="22"/>
        </w:rPr>
        <w:t>________________________________________________________________________________________________</w:t>
      </w:r>
    </w:p>
    <w:p w:rsidR="003154A5" w:rsidRPr="00DF5F6B" w:rsidRDefault="003154A5" w:rsidP="003154A5">
      <w:pPr>
        <w:spacing w:after="0" w:line="360" w:lineRule="auto"/>
        <w:jc w:val="both"/>
        <w:rPr>
          <w:rStyle w:val="normaltextrun"/>
          <w:rFonts w:ascii="Times New Roman" w:hAnsi="Times New Roman" w:cs="Times New Roman"/>
        </w:rPr>
      </w:pPr>
      <w:r w:rsidRPr="00E40062">
        <w:rPr>
          <w:rStyle w:val="normaltextrun"/>
          <w:rFonts w:ascii="Times New Roman" w:hAnsi="Times New Roman" w:cs="Times New Roman"/>
        </w:rPr>
        <w:t>Na temelju praktičnog rada istraživanja svojstava nafte, objasni kako njezino korištenje onečišćuje okoliš.</w:t>
      </w:r>
    </w:p>
    <w:p w:rsidR="003154A5" w:rsidRPr="00DF5F6B" w:rsidRDefault="003154A5" w:rsidP="003154A5">
      <w:pPr>
        <w:spacing w:after="0" w:line="360" w:lineRule="auto"/>
        <w:jc w:val="both"/>
        <w:rPr>
          <w:rStyle w:val="normaltextrun"/>
          <w:rFonts w:ascii="Times New Roman" w:hAnsi="Times New Roman" w:cs="Times New Roman"/>
        </w:rPr>
      </w:pPr>
      <w:r w:rsidRPr="00DF5F6B">
        <w:rPr>
          <w:rStyle w:val="normaltextrun"/>
          <w:rFonts w:ascii="Times New Roman" w:hAnsi="Times New Roman" w:cs="Times New Roman"/>
        </w:rPr>
        <w:t>________________________________________________________________________________</w:t>
      </w:r>
    </w:p>
    <w:p w:rsidR="003154A5" w:rsidRDefault="003154A5" w:rsidP="003154A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F5F6B">
        <w:rPr>
          <w:rFonts w:ascii="Times New Roman" w:eastAsia="Times New Roman" w:hAnsi="Times New Roman" w:cs="Times New Roman"/>
          <w:i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 w:type="page"/>
      </w:r>
    </w:p>
    <w:p w:rsidR="003154A5" w:rsidRPr="00DF5F6B" w:rsidRDefault="003154A5" w:rsidP="003154A5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F5F6B">
        <w:rPr>
          <w:rFonts w:ascii="Times New Roman" w:eastAsia="Times New Roman" w:hAnsi="Times New Roman" w:cs="Times New Roman"/>
          <w:b/>
        </w:rPr>
        <w:lastRenderedPageBreak/>
        <w:t>Nastavni listić 10</w:t>
      </w:r>
      <w:r>
        <w:rPr>
          <w:rFonts w:ascii="Times New Roman" w:eastAsia="Times New Roman" w:hAnsi="Times New Roman" w:cs="Times New Roman"/>
          <w:b/>
        </w:rPr>
        <w:t>.</w:t>
      </w:r>
    </w:p>
    <w:p w:rsidR="003154A5" w:rsidRDefault="003154A5" w:rsidP="003154A5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154A5" w:rsidRPr="00DF5F6B" w:rsidRDefault="003154A5" w:rsidP="003154A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Opis pokusa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F5F6B">
        <w:rPr>
          <w:rFonts w:ascii="Times New Roman" w:eastAsia="Times New Roman" w:hAnsi="Times New Roman" w:cs="Times New Roman"/>
        </w:rPr>
        <w:t>Ispit</w:t>
      </w:r>
      <w:r>
        <w:rPr>
          <w:rFonts w:ascii="Times New Roman" w:eastAsia="Times New Roman" w:hAnsi="Times New Roman" w:cs="Times New Roman"/>
        </w:rPr>
        <w:t>aj</w:t>
      </w:r>
      <w:r w:rsidRPr="00DF5F6B">
        <w:rPr>
          <w:rFonts w:ascii="Times New Roman" w:eastAsia="Times New Roman" w:hAnsi="Times New Roman" w:cs="Times New Roman"/>
        </w:rPr>
        <w:t xml:space="preserve"> utj</w:t>
      </w:r>
      <w:r>
        <w:rPr>
          <w:rFonts w:ascii="Times New Roman" w:eastAsia="Times New Roman" w:hAnsi="Times New Roman" w:cs="Times New Roman"/>
        </w:rPr>
        <w:t>ecaj utega na lomljenje dvopeka</w:t>
      </w:r>
      <w:r w:rsidRPr="00DF5F6B">
        <w:rPr>
          <w:rFonts w:ascii="Times New Roman" w:eastAsia="Times New Roman" w:hAnsi="Times New Roman" w:cs="Times New Roman"/>
        </w:rPr>
        <w:t xml:space="preserve"> </w:t>
      </w:r>
    </w:p>
    <w:p w:rsidR="003154A5" w:rsidRPr="00DF5F6B" w:rsidRDefault="003154A5" w:rsidP="003154A5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F5F6B">
        <w:rPr>
          <w:sz w:val="22"/>
          <w:szCs w:val="22"/>
        </w:rPr>
        <w:t xml:space="preserve">Masu utega treba odabrati tako da se dvopek ne lomi kad se uteg na njega lagano položi. </w:t>
      </w:r>
    </w:p>
    <w:p w:rsidR="003154A5" w:rsidRPr="00DF5F6B" w:rsidRDefault="003154A5" w:rsidP="003154A5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F5F6B">
        <w:rPr>
          <w:sz w:val="22"/>
          <w:szCs w:val="22"/>
        </w:rPr>
        <w:t xml:space="preserve">Zatim se uteg postavi na rub demonstracijske klupice ili kutije, a ispod se postavi cijela kriška dvopeka. Uteg lagano gurnemo tako da padne s visine na dvopek. </w:t>
      </w:r>
    </w:p>
    <w:p w:rsidR="003154A5" w:rsidRPr="00DF5F6B" w:rsidRDefault="003154A5" w:rsidP="003154A5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F5F6B">
        <w:rPr>
          <w:sz w:val="22"/>
          <w:szCs w:val="22"/>
        </w:rPr>
        <w:t>Može se ispitivati učinak pada utega s visina od 5 cm, 10 cm, 15 cm, 30 cm. Metrom se mjeri visina s koje uteg pada i udaljenost do koje se rasprše komadići dvopeka.</w:t>
      </w:r>
    </w:p>
    <w:p w:rsidR="003154A5" w:rsidRPr="00DF5F6B" w:rsidRDefault="003154A5" w:rsidP="003154A5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F5F6B">
        <w:rPr>
          <w:sz w:val="22"/>
          <w:szCs w:val="22"/>
        </w:rPr>
        <w:t xml:space="preserve">Popuni prvi stupac tablice </w:t>
      </w:r>
      <w:r w:rsidRPr="00DF5F6B">
        <w:rPr>
          <w:i/>
          <w:sz w:val="22"/>
          <w:szCs w:val="22"/>
        </w:rPr>
        <w:t>Predviđanje</w:t>
      </w:r>
      <w:r w:rsidRPr="00DF5F6B">
        <w:rPr>
          <w:sz w:val="22"/>
          <w:szCs w:val="22"/>
        </w:rPr>
        <w:t xml:space="preserve"> tako da opišeš što će se dogoditi s dvopekom kod različitih visina s kojih će uteg pasti.</w:t>
      </w:r>
    </w:p>
    <w:p w:rsidR="003154A5" w:rsidRPr="00DF5F6B" w:rsidRDefault="003154A5" w:rsidP="003154A5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F5F6B">
        <w:rPr>
          <w:sz w:val="22"/>
          <w:szCs w:val="22"/>
        </w:rPr>
        <w:t xml:space="preserve">U stupac </w:t>
      </w:r>
      <w:r w:rsidRPr="00DF5F6B">
        <w:rPr>
          <w:i/>
          <w:sz w:val="22"/>
          <w:szCs w:val="22"/>
        </w:rPr>
        <w:t>Rezultat</w:t>
      </w:r>
      <w:r w:rsidRPr="00DF5F6B">
        <w:rPr>
          <w:sz w:val="22"/>
          <w:szCs w:val="22"/>
        </w:rPr>
        <w:t xml:space="preserve"> </w:t>
      </w:r>
      <w:r w:rsidRPr="00DF5F6B">
        <w:rPr>
          <w:i/>
          <w:sz w:val="22"/>
          <w:szCs w:val="22"/>
        </w:rPr>
        <w:t>pokusa</w:t>
      </w:r>
      <w:r w:rsidRPr="00DF5F6B">
        <w:rPr>
          <w:sz w:val="22"/>
          <w:szCs w:val="22"/>
        </w:rPr>
        <w:t>, upiši udaljenost na kojoj se nalaze komadići dvopeka, mjereći od središta prvobitnog položaja dvopeka</w:t>
      </w:r>
      <w:r w:rsidRPr="00DF5F6B">
        <w:rPr>
          <w:i/>
          <w:sz w:val="22"/>
          <w:szCs w:val="22"/>
        </w:rPr>
        <w:t>.</w:t>
      </w:r>
    </w:p>
    <w:p w:rsidR="003154A5" w:rsidRPr="00DF5F6B" w:rsidRDefault="003154A5" w:rsidP="003154A5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F5F6B">
        <w:rPr>
          <w:sz w:val="22"/>
          <w:szCs w:val="22"/>
        </w:rPr>
        <w:t xml:space="preserve">U stupac </w:t>
      </w:r>
      <w:r w:rsidRPr="00DF5F6B">
        <w:rPr>
          <w:i/>
          <w:sz w:val="22"/>
          <w:szCs w:val="22"/>
        </w:rPr>
        <w:t>Objašnjenje</w:t>
      </w:r>
      <w:r w:rsidRPr="00DF5F6B">
        <w:rPr>
          <w:sz w:val="22"/>
          <w:szCs w:val="22"/>
        </w:rPr>
        <w:t xml:space="preserve">, upiši u kojem je slučaju uteg imao najmanju, a u kojem najveću energiju te pokušaj objasniti zašto je tako. </w:t>
      </w:r>
    </w:p>
    <w:p w:rsidR="003154A5" w:rsidRPr="00875BAC" w:rsidRDefault="003154A5" w:rsidP="003154A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Tablica za upisivanje predviđanja i rezultata</w:t>
      </w:r>
    </w:p>
    <w:tbl>
      <w:tblPr>
        <w:tblStyle w:val="TableGrid"/>
        <w:tblW w:w="9267" w:type="dxa"/>
        <w:tblLayout w:type="fixed"/>
        <w:tblLook w:val="04A0"/>
      </w:tblPr>
      <w:tblGrid>
        <w:gridCol w:w="1980"/>
        <w:gridCol w:w="1843"/>
        <w:gridCol w:w="2381"/>
        <w:gridCol w:w="3063"/>
      </w:tblGrid>
      <w:tr w:rsidR="003154A5" w:rsidRPr="00875BAC" w:rsidTr="00F64BF8">
        <w:tc>
          <w:tcPr>
            <w:tcW w:w="1980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Postupak</w:t>
            </w:r>
          </w:p>
        </w:tc>
        <w:tc>
          <w:tcPr>
            <w:tcW w:w="184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Predviđanje</w:t>
            </w:r>
          </w:p>
        </w:tc>
        <w:tc>
          <w:tcPr>
            <w:tcW w:w="2381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Rezultat </w:t>
            </w:r>
          </w:p>
        </w:tc>
        <w:tc>
          <w:tcPr>
            <w:tcW w:w="306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Objašnjenje</w:t>
            </w:r>
          </w:p>
        </w:tc>
      </w:tr>
      <w:tr w:rsidR="003154A5" w:rsidRPr="00875BAC" w:rsidTr="00F64BF8">
        <w:tc>
          <w:tcPr>
            <w:tcW w:w="1980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Uteg se lagano položi na dvopek</w:t>
            </w:r>
          </w:p>
        </w:tc>
        <w:tc>
          <w:tcPr>
            <w:tcW w:w="184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Raspršenost komadića dvopeka _________ </w:t>
            </w:r>
            <w:r w:rsidRPr="00875BAC">
              <w:rPr>
                <w:rFonts w:ascii="Times New Roman" w:eastAsia="Times New Roman" w:hAnsi="Times New Roman" w:cs="Times New Roman"/>
              </w:rPr>
              <w:t>cm</w:t>
            </w:r>
          </w:p>
        </w:tc>
        <w:tc>
          <w:tcPr>
            <w:tcW w:w="306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54A5" w:rsidRPr="00875BAC" w:rsidTr="00F64BF8">
        <w:tc>
          <w:tcPr>
            <w:tcW w:w="1980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Uteg padne s visine od </w:t>
            </w:r>
            <w:r w:rsidRPr="00875BAC">
              <w:rPr>
                <w:rFonts w:ascii="Times New Roman" w:hAnsi="Times New Roman" w:cs="Times New Roman"/>
                <w:b/>
              </w:rPr>
              <w:t>5 cm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Raspršenost komadića dvopeka </w:t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 w:rsidRPr="00875BAC">
              <w:rPr>
                <w:rFonts w:ascii="Times New Roman" w:eastAsia="Times New Roman" w:hAnsi="Times New Roman" w:cs="Times New Roman"/>
              </w:rPr>
              <w:t>cm</w:t>
            </w:r>
          </w:p>
        </w:tc>
        <w:tc>
          <w:tcPr>
            <w:tcW w:w="306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54A5" w:rsidRPr="00875BAC" w:rsidTr="00F64BF8">
        <w:tc>
          <w:tcPr>
            <w:tcW w:w="1980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Uteg padne s visine od </w:t>
            </w:r>
            <w:r w:rsidRPr="00875BAC">
              <w:rPr>
                <w:rFonts w:ascii="Times New Roman" w:hAnsi="Times New Roman" w:cs="Times New Roman"/>
                <w:b/>
              </w:rPr>
              <w:t>10 cm</w:t>
            </w:r>
          </w:p>
        </w:tc>
        <w:tc>
          <w:tcPr>
            <w:tcW w:w="184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Raspršenost komadića dvopeka</w:t>
            </w:r>
            <w:r>
              <w:rPr>
                <w:rFonts w:ascii="Times New Roman" w:eastAsia="Times New Roman" w:hAnsi="Times New Roman" w:cs="Times New Roman"/>
              </w:rPr>
              <w:t xml:space="preserve"> _________ </w:t>
            </w:r>
            <w:r w:rsidRPr="00875BAC">
              <w:rPr>
                <w:rFonts w:ascii="Times New Roman" w:eastAsia="Times New Roman" w:hAnsi="Times New Roman" w:cs="Times New Roman"/>
              </w:rPr>
              <w:t>cm</w:t>
            </w:r>
          </w:p>
        </w:tc>
        <w:tc>
          <w:tcPr>
            <w:tcW w:w="306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54A5" w:rsidRPr="00875BAC" w:rsidTr="00F64BF8">
        <w:tc>
          <w:tcPr>
            <w:tcW w:w="1980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Uteg padne s visine od </w:t>
            </w:r>
            <w:r w:rsidRPr="00875BAC">
              <w:rPr>
                <w:rFonts w:ascii="Times New Roman" w:hAnsi="Times New Roman" w:cs="Times New Roman"/>
                <w:b/>
              </w:rPr>
              <w:t>15 cm</w:t>
            </w:r>
          </w:p>
        </w:tc>
        <w:tc>
          <w:tcPr>
            <w:tcW w:w="184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Raspršenost komadića dvopeka _________ </w:t>
            </w:r>
            <w:r w:rsidRPr="00875BAC">
              <w:rPr>
                <w:rFonts w:ascii="Times New Roman" w:eastAsia="Times New Roman" w:hAnsi="Times New Roman" w:cs="Times New Roman"/>
              </w:rPr>
              <w:t>cm</w:t>
            </w:r>
          </w:p>
        </w:tc>
        <w:tc>
          <w:tcPr>
            <w:tcW w:w="306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54A5" w:rsidRPr="00875BAC" w:rsidTr="00F64BF8">
        <w:tc>
          <w:tcPr>
            <w:tcW w:w="1980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Uteg padne s visine od </w:t>
            </w:r>
            <w:r w:rsidRPr="00875BAC">
              <w:rPr>
                <w:rFonts w:ascii="Times New Roman" w:hAnsi="Times New Roman" w:cs="Times New Roman"/>
                <w:b/>
              </w:rPr>
              <w:t>30 cm</w:t>
            </w:r>
          </w:p>
        </w:tc>
        <w:tc>
          <w:tcPr>
            <w:tcW w:w="184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:rsidR="003154A5" w:rsidRPr="00875BAC" w:rsidRDefault="003154A5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Raspršenost komadića dvopeka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 w:rsidRPr="00875BAC">
              <w:rPr>
                <w:rFonts w:ascii="Times New Roman" w:eastAsia="Times New Roman" w:hAnsi="Times New Roman" w:cs="Times New Roman"/>
              </w:rPr>
              <w:t>cm</w:t>
            </w:r>
          </w:p>
        </w:tc>
        <w:tc>
          <w:tcPr>
            <w:tcW w:w="3063" w:type="dxa"/>
          </w:tcPr>
          <w:p w:rsidR="003154A5" w:rsidRPr="00875BAC" w:rsidRDefault="003154A5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54A5" w:rsidRDefault="003154A5" w:rsidP="003154A5">
      <w:pPr>
        <w:spacing w:after="0" w:line="360" w:lineRule="auto"/>
        <w:rPr>
          <w:rFonts w:ascii="Times New Roman" w:hAnsi="Times New Roman" w:cs="Times New Roman"/>
          <w:b/>
        </w:rPr>
      </w:pPr>
    </w:p>
    <w:p w:rsidR="003154A5" w:rsidRPr="00875BAC" w:rsidRDefault="003154A5" w:rsidP="003154A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Dopuni rečenice i odgovori na pitanja.</w:t>
      </w:r>
    </w:p>
    <w:p w:rsidR="003154A5" w:rsidRPr="00DF5F6B" w:rsidRDefault="003154A5" w:rsidP="003154A5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Style w:val="normaltextrun"/>
          <w:color w:val="000000" w:themeColor="text1"/>
          <w:sz w:val="22"/>
          <w:szCs w:val="22"/>
        </w:rPr>
      </w:pPr>
      <w:r w:rsidRPr="00DF5F6B">
        <w:rPr>
          <w:sz w:val="22"/>
          <w:szCs w:val="22"/>
        </w:rPr>
        <w:t>Najmanju energiju ima uteg</w:t>
      </w:r>
      <w:r>
        <w:rPr>
          <w:rStyle w:val="normaltextrun"/>
          <w:color w:val="000000" w:themeColor="text1"/>
          <w:sz w:val="22"/>
          <w:szCs w:val="22"/>
        </w:rPr>
        <w:t xml:space="preserve"> </w:t>
      </w:r>
      <w:r w:rsidRPr="00DF5F6B">
        <w:rPr>
          <w:rStyle w:val="normaltextrun"/>
          <w:color w:val="000000" w:themeColor="text1"/>
          <w:sz w:val="22"/>
          <w:szCs w:val="22"/>
        </w:rPr>
        <w:t>u položaju ____________________________________________</w:t>
      </w:r>
      <w:r>
        <w:rPr>
          <w:rStyle w:val="normaltextrun"/>
          <w:color w:val="000000" w:themeColor="text1"/>
          <w:sz w:val="22"/>
          <w:szCs w:val="22"/>
        </w:rPr>
        <w:t>_</w:t>
      </w:r>
      <w:r w:rsidRPr="00DF5F6B">
        <w:rPr>
          <w:rStyle w:val="normaltextrun"/>
          <w:color w:val="000000" w:themeColor="text1"/>
          <w:sz w:val="22"/>
          <w:szCs w:val="22"/>
        </w:rPr>
        <w:t>__</w:t>
      </w:r>
      <w:r>
        <w:rPr>
          <w:rStyle w:val="normaltextrun"/>
          <w:color w:val="000000" w:themeColor="text1"/>
          <w:sz w:val="22"/>
          <w:szCs w:val="22"/>
        </w:rPr>
        <w:t>.</w:t>
      </w:r>
    </w:p>
    <w:p w:rsidR="003154A5" w:rsidRPr="00DF5F6B" w:rsidRDefault="003154A5" w:rsidP="003154A5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Style w:val="normaltextrun"/>
          <w:color w:val="000000" w:themeColor="text1"/>
          <w:sz w:val="22"/>
          <w:szCs w:val="22"/>
        </w:rPr>
      </w:pPr>
      <w:r w:rsidRPr="00DF5F6B">
        <w:rPr>
          <w:sz w:val="22"/>
          <w:szCs w:val="22"/>
        </w:rPr>
        <w:t>Zbog čega se povećava energija utega tijekom pokusa?</w:t>
      </w:r>
      <w:r w:rsidRPr="00DF5F6B">
        <w:rPr>
          <w:rStyle w:val="normaltextrun"/>
          <w:color w:val="000000" w:themeColor="text1"/>
          <w:sz w:val="22"/>
          <w:szCs w:val="22"/>
        </w:rPr>
        <w:t xml:space="preserve"> _________________________________</w:t>
      </w:r>
      <w:r>
        <w:rPr>
          <w:rStyle w:val="normaltextrun"/>
          <w:color w:val="000000" w:themeColor="text1"/>
          <w:sz w:val="22"/>
          <w:szCs w:val="22"/>
        </w:rPr>
        <w:t>_</w:t>
      </w:r>
      <w:r w:rsidRPr="00DF5F6B">
        <w:rPr>
          <w:rStyle w:val="normaltextrun"/>
          <w:color w:val="000000" w:themeColor="text1"/>
          <w:sz w:val="22"/>
          <w:szCs w:val="22"/>
        </w:rPr>
        <w:t>_</w:t>
      </w:r>
    </w:p>
    <w:p w:rsidR="003154A5" w:rsidRPr="00DF5F6B" w:rsidRDefault="003154A5" w:rsidP="003154A5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Style w:val="normaltextrun"/>
          <w:color w:val="000000" w:themeColor="text1"/>
          <w:sz w:val="22"/>
          <w:szCs w:val="22"/>
        </w:rPr>
      </w:pPr>
      <w:r w:rsidRPr="00DF5F6B">
        <w:rPr>
          <w:rStyle w:val="normaltextrun"/>
          <w:color w:val="000000" w:themeColor="text1"/>
          <w:sz w:val="22"/>
          <w:szCs w:val="22"/>
        </w:rPr>
        <w:t>Kako se očituje ima li uteg veću ili manju energiju? ___________________________________</w:t>
      </w:r>
      <w:r>
        <w:rPr>
          <w:rStyle w:val="normaltextrun"/>
          <w:color w:val="000000" w:themeColor="text1"/>
          <w:sz w:val="22"/>
          <w:szCs w:val="22"/>
        </w:rPr>
        <w:t>_</w:t>
      </w:r>
      <w:r w:rsidRPr="00DF5F6B">
        <w:rPr>
          <w:rStyle w:val="normaltextrun"/>
          <w:color w:val="000000" w:themeColor="text1"/>
          <w:sz w:val="22"/>
          <w:szCs w:val="22"/>
        </w:rPr>
        <w:t>__</w:t>
      </w:r>
    </w:p>
    <w:p w:rsidR="003154A5" w:rsidRPr="00DF5F6B" w:rsidRDefault="003154A5" w:rsidP="003154A5">
      <w:pPr>
        <w:spacing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5F6B"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_______________________________________________________________________________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___</w:t>
      </w:r>
    </w:p>
    <w:p w:rsidR="003154A5" w:rsidRPr="00DF5F6B" w:rsidRDefault="003154A5" w:rsidP="003154A5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Style w:val="normaltextrun"/>
          <w:color w:val="000000" w:themeColor="text1"/>
          <w:sz w:val="22"/>
          <w:szCs w:val="22"/>
        </w:rPr>
      </w:pPr>
      <w:r w:rsidRPr="00DF5F6B">
        <w:rPr>
          <w:rStyle w:val="normaltextrun"/>
          <w:color w:val="000000" w:themeColor="text1"/>
          <w:sz w:val="22"/>
          <w:szCs w:val="22"/>
        </w:rPr>
        <w:t xml:space="preserve">Pojmove </w:t>
      </w:r>
      <w:r w:rsidRPr="00DF5F6B">
        <w:rPr>
          <w:rStyle w:val="normaltextrun"/>
          <w:b/>
          <w:color w:val="000000" w:themeColor="text1"/>
          <w:sz w:val="22"/>
          <w:szCs w:val="22"/>
        </w:rPr>
        <w:t>energija gibanja</w:t>
      </w:r>
      <w:r w:rsidRPr="00DF5F6B">
        <w:rPr>
          <w:rStyle w:val="normaltextrun"/>
          <w:color w:val="000000" w:themeColor="text1"/>
          <w:sz w:val="22"/>
          <w:szCs w:val="22"/>
        </w:rPr>
        <w:t xml:space="preserve"> i </w:t>
      </w:r>
      <w:r w:rsidRPr="00DF5F6B">
        <w:rPr>
          <w:rStyle w:val="normaltextrun"/>
          <w:b/>
          <w:color w:val="000000" w:themeColor="text1"/>
          <w:sz w:val="22"/>
          <w:szCs w:val="22"/>
        </w:rPr>
        <w:t xml:space="preserve">mehanička energija </w:t>
      </w:r>
      <w:r>
        <w:rPr>
          <w:rStyle w:val="normaltextrun"/>
          <w:color w:val="000000" w:themeColor="text1"/>
          <w:sz w:val="22"/>
          <w:szCs w:val="22"/>
        </w:rPr>
        <w:t>upiši na prazne crte u rečenici.</w:t>
      </w:r>
    </w:p>
    <w:p w:rsidR="003154A5" w:rsidRDefault="003154A5" w:rsidP="003154A5">
      <w:pPr>
        <w:spacing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5F6B">
        <w:rPr>
          <w:rStyle w:val="normaltextrun"/>
          <w:rFonts w:ascii="Times New Roman" w:hAnsi="Times New Roman" w:cs="Times New Roman"/>
          <w:color w:val="000000" w:themeColor="text1"/>
        </w:rPr>
        <w:t>Predmet koji se kreće ima 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</w:t>
      </w:r>
      <w:r w:rsidRPr="00DF5F6B">
        <w:rPr>
          <w:rStyle w:val="normaltextrun"/>
          <w:rFonts w:ascii="Times New Roman" w:hAnsi="Times New Roman" w:cs="Times New Roman"/>
          <w:color w:val="000000" w:themeColor="text1"/>
        </w:rPr>
        <w:t>____, a ona se pretvara u 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</w:t>
      </w:r>
      <w:r w:rsidRPr="00DF5F6B">
        <w:rPr>
          <w:rStyle w:val="normaltextrun"/>
          <w:rFonts w:ascii="Times New Roman" w:hAnsi="Times New Roman" w:cs="Times New Roman"/>
          <w:color w:val="000000" w:themeColor="text1"/>
        </w:rPr>
        <w:t xml:space="preserve">____ kad se sudari s drugim tijelom i razbije ga, pokrene ga ili mu promijeni oblik. </w:t>
      </w:r>
      <w:r>
        <w:rPr>
          <w:rStyle w:val="normaltextrun"/>
          <w:rFonts w:ascii="Times New Roman" w:hAnsi="Times New Roman" w:cs="Times New Roman"/>
          <w:color w:val="000000" w:themeColor="text1"/>
        </w:rPr>
        <w:br w:type="page"/>
      </w:r>
    </w:p>
    <w:p w:rsidR="003154A5" w:rsidRPr="00DF5F6B" w:rsidRDefault="003154A5" w:rsidP="003154A5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F5F6B">
        <w:rPr>
          <w:rFonts w:ascii="Times New Roman" w:eastAsia="Times New Roman" w:hAnsi="Times New Roman" w:cs="Times New Roman"/>
          <w:b/>
        </w:rPr>
        <w:lastRenderedPageBreak/>
        <w:t>Nastavni listić 11.</w:t>
      </w:r>
    </w:p>
    <w:p w:rsidR="003154A5" w:rsidRDefault="003154A5" w:rsidP="003154A5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3154A5" w:rsidRDefault="003154A5" w:rsidP="003154A5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875BAC">
        <w:rPr>
          <w:rFonts w:ascii="Times New Roman" w:eastAsia="Times New Roman" w:hAnsi="Times New Roman" w:cs="Times New Roman"/>
          <w:b/>
          <w:color w:val="00B050"/>
        </w:rPr>
        <w:t>Izlazna kartica</w:t>
      </w: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3154A5" w:rsidRPr="00DF5F6B" w:rsidRDefault="003154A5" w:rsidP="003154A5">
      <w:pPr>
        <w:spacing w:after="0" w:line="360" w:lineRule="auto"/>
        <w:rPr>
          <w:rFonts w:ascii="Times New Roman" w:eastAsia="Times New Roman" w:hAnsi="Times New Roman" w:cs="Times New Roman"/>
          <w:color w:val="00B050"/>
        </w:rPr>
      </w:pPr>
      <w:r w:rsidRPr="00DF5F6B">
        <w:rPr>
          <w:rFonts w:ascii="Times New Roman" w:eastAsia="Times New Roman" w:hAnsi="Times New Roman" w:cs="Times New Roman"/>
          <w:color w:val="00B050"/>
        </w:rPr>
        <w:t>Ime i prezime:_______________________</w:t>
      </w:r>
      <w:r>
        <w:rPr>
          <w:rFonts w:ascii="Times New Roman" w:eastAsia="Times New Roman" w:hAnsi="Times New Roman" w:cs="Times New Roman"/>
          <w:color w:val="00B050"/>
        </w:rPr>
        <w:t>_________________________ Razredni odjel: _________</w:t>
      </w:r>
    </w:p>
    <w:p w:rsidR="003154A5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875BAC">
        <w:rPr>
          <w:rFonts w:ascii="Times New Roman" w:eastAsia="Times New Roman" w:hAnsi="Times New Roman" w:cs="Times New Roman"/>
        </w:rPr>
        <w:t xml:space="preserve">Navedi </w:t>
      </w:r>
      <w:r>
        <w:rPr>
          <w:rFonts w:ascii="Times New Roman" w:eastAsia="Times New Roman" w:hAnsi="Times New Roman" w:cs="Times New Roman"/>
        </w:rPr>
        <w:t>dva</w:t>
      </w:r>
      <w:r w:rsidRPr="00875BAC">
        <w:rPr>
          <w:rFonts w:ascii="Times New Roman" w:eastAsia="Times New Roman" w:hAnsi="Times New Roman" w:cs="Times New Roman"/>
        </w:rPr>
        <w:t xml:space="preserve"> primjera fosilnih goriva</w:t>
      </w:r>
      <w:r>
        <w:rPr>
          <w:rFonts w:ascii="Times New Roman" w:eastAsia="Times New Roman" w:hAnsi="Times New Roman" w:cs="Times New Roman"/>
        </w:rPr>
        <w:t>.</w:t>
      </w: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875BAC">
        <w:rPr>
          <w:rFonts w:ascii="Times New Roman" w:eastAsia="Times New Roman" w:hAnsi="Times New Roman" w:cs="Times New Roman"/>
        </w:rPr>
        <w:t>Objasni zašto je vjetar obnovljivi izvor energije, a nafta nije</w:t>
      </w:r>
      <w:r>
        <w:rPr>
          <w:rFonts w:ascii="Times New Roman" w:eastAsia="Times New Roman" w:hAnsi="Times New Roman" w:cs="Times New Roman"/>
        </w:rPr>
        <w:t>.</w:t>
      </w: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3154A5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3154A5" w:rsidRPr="00875BAC" w:rsidRDefault="003154A5" w:rsidP="003154A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875BAC">
        <w:rPr>
          <w:rFonts w:ascii="Times New Roman" w:eastAsia="Times New Roman" w:hAnsi="Times New Roman" w:cs="Times New Roman"/>
        </w:rPr>
        <w:t>Navedi 2 primjera pretvorbe jednog oblika energije u drugi</w:t>
      </w:r>
      <w:r>
        <w:rPr>
          <w:rFonts w:ascii="Times New Roman" w:eastAsia="Times New Roman" w:hAnsi="Times New Roman" w:cs="Times New Roman"/>
        </w:rPr>
        <w:t>.</w:t>
      </w:r>
    </w:p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875BAC"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</w:t>
      </w:r>
    </w:p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875BAC"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__________________________________________</w:t>
      </w:r>
      <w:r>
        <w:rPr>
          <w:rStyle w:val="normaltextrun"/>
          <w:rFonts w:ascii="Times New Roman" w:hAnsi="Times New Roman" w:cs="Times New Roman"/>
          <w:color w:val="000000" w:themeColor="text1"/>
        </w:rPr>
        <w:t>________________________________________</w:t>
      </w:r>
    </w:p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p w:rsidR="003154A5" w:rsidRPr="00875BAC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875BAC">
        <w:rPr>
          <w:rStyle w:val="normaltextrun"/>
          <w:rFonts w:ascii="Times New Roman" w:hAnsi="Times New Roman" w:cs="Times New Roman"/>
          <w:color w:val="000000" w:themeColor="text1"/>
        </w:rPr>
        <w:br w:type="page"/>
      </w:r>
    </w:p>
    <w:p w:rsidR="003154A5" w:rsidRPr="00DF5F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</w:rPr>
      </w:pPr>
      <w:r w:rsidRPr="00DF5F6B">
        <w:rPr>
          <w:rStyle w:val="normaltextrun"/>
          <w:rFonts w:ascii="Times New Roman" w:hAnsi="Times New Roman" w:cs="Times New Roman"/>
          <w:b/>
        </w:rPr>
        <w:lastRenderedPageBreak/>
        <w:t>Nastavni listić 12.</w:t>
      </w:r>
      <w:r w:rsidRPr="00DF5F6B">
        <w:rPr>
          <w:rStyle w:val="normaltextrun"/>
          <w:rFonts w:ascii="Times New Roman" w:hAnsi="Times New Roman" w:cs="Times New Roman"/>
        </w:rPr>
        <w:t xml:space="preserve"> 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1. Biljke same sebi stvaraju hranu. 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Koji im oblik energije treba za to? ____________________________________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2. U biljkama nastaje šećer. 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U kojem se obliku nalazi energija u šećeru? _____________________________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3. Ljudi i životinje jedu biljke.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Navedi neku biljku čije dijelove voliš jesti jer su slatki.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Kad pojedeš tu hranu, što ti iz nje dobivaš?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4. Kad gor</w:t>
      </w: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drvo, ugljen, nafta ili zemni plin, što se gorenjem oslobađa? ________________________________________________________________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5. Ugljen, nafta i zemni plin su fosilna goriva. Kakvi su oni izvori energije?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Zaokruži točan naziv. </w:t>
      </w:r>
    </w:p>
    <w:p w:rsidR="003154A5" w:rsidRPr="0095336B" w:rsidRDefault="003154A5" w:rsidP="003154A5">
      <w:pPr>
        <w:spacing w:after="0" w:line="360" w:lineRule="auto"/>
        <w:ind w:left="708" w:firstLine="708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OBNOVLJIVI</w:t>
      </w: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336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ab/>
        <w:t>NEOBNOVLJIVI</w:t>
      </w:r>
    </w:p>
    <w:p w:rsidR="003154A5" w:rsidRPr="0095336B" w:rsidRDefault="003154A5" w:rsidP="003154A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A5" w:rsidRPr="0095336B" w:rsidRDefault="003154A5" w:rsidP="00315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36B">
        <w:rPr>
          <w:rFonts w:ascii="Times New Roman" w:hAnsi="Times New Roman" w:cs="Times New Roman"/>
          <w:sz w:val="28"/>
          <w:szCs w:val="28"/>
        </w:rPr>
        <w:t>6. Navedi po jedan primjer za:</w:t>
      </w:r>
    </w:p>
    <w:p w:rsidR="003154A5" w:rsidRPr="0095336B" w:rsidRDefault="003154A5" w:rsidP="003154A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336B">
        <w:rPr>
          <w:sz w:val="28"/>
          <w:szCs w:val="28"/>
        </w:rPr>
        <w:t>način dobivanja električne energije ________________________________</w:t>
      </w:r>
    </w:p>
    <w:p w:rsidR="003154A5" w:rsidRPr="0095336B" w:rsidRDefault="003154A5" w:rsidP="003154A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336B">
        <w:rPr>
          <w:sz w:val="28"/>
          <w:szCs w:val="28"/>
        </w:rPr>
        <w:t>način kako ona dolazi do kuća ____________________________________</w:t>
      </w:r>
    </w:p>
    <w:p w:rsidR="003154A5" w:rsidRPr="0095336B" w:rsidRDefault="003154A5" w:rsidP="003154A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5336B">
        <w:rPr>
          <w:sz w:val="28"/>
          <w:szCs w:val="28"/>
        </w:rPr>
        <w:t>način kako se koristi u kućanstvu. _________________________________</w:t>
      </w:r>
    </w:p>
    <w:p w:rsidR="000210F5" w:rsidRDefault="003154A5"/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208"/>
    <w:multiLevelType w:val="hybridMultilevel"/>
    <w:tmpl w:val="3CFE31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D1A8B"/>
    <w:multiLevelType w:val="hybridMultilevel"/>
    <w:tmpl w:val="FB161B6C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9241F"/>
    <w:multiLevelType w:val="hybridMultilevel"/>
    <w:tmpl w:val="FD543E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813E7"/>
    <w:multiLevelType w:val="hybridMultilevel"/>
    <w:tmpl w:val="CDE43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6BF"/>
    <w:multiLevelType w:val="multilevel"/>
    <w:tmpl w:val="7FC664E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C944550"/>
    <w:multiLevelType w:val="hybridMultilevel"/>
    <w:tmpl w:val="B0BA4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05BF4"/>
    <w:multiLevelType w:val="hybridMultilevel"/>
    <w:tmpl w:val="576C4620"/>
    <w:lvl w:ilvl="0" w:tplc="8AC655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E5A63"/>
    <w:multiLevelType w:val="hybridMultilevel"/>
    <w:tmpl w:val="EDD47256"/>
    <w:lvl w:ilvl="0" w:tplc="8A7E8FE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61633"/>
    <w:multiLevelType w:val="hybridMultilevel"/>
    <w:tmpl w:val="0590BD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A0AA8"/>
    <w:multiLevelType w:val="hybridMultilevel"/>
    <w:tmpl w:val="C24A2CF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E36D90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11903"/>
    <w:multiLevelType w:val="hybridMultilevel"/>
    <w:tmpl w:val="9A02BC06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63559"/>
    <w:multiLevelType w:val="hybridMultilevel"/>
    <w:tmpl w:val="8CA4E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D5EDA"/>
    <w:multiLevelType w:val="hybridMultilevel"/>
    <w:tmpl w:val="2C2AB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B2FF9"/>
    <w:multiLevelType w:val="hybridMultilevel"/>
    <w:tmpl w:val="31A6151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3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4A5"/>
    <w:rsid w:val="003154A5"/>
    <w:rsid w:val="00843C1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A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3154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3154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3154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3154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3154A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3154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4A5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3154A5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3154A5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3154A5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3154A5"/>
    <w:rPr>
      <w:rFonts w:ascii="Calibri" w:eastAsia="Calibri" w:hAnsi="Calibri" w:cs="Calibri"/>
      <w:b/>
      <w:lang w:eastAsia="hr-HR"/>
    </w:rPr>
  </w:style>
  <w:style w:type="character" w:customStyle="1" w:styleId="Heading6Char">
    <w:name w:val="Heading 6 Char"/>
    <w:basedOn w:val="DefaultParagraphFont"/>
    <w:link w:val="Heading6"/>
    <w:rsid w:val="003154A5"/>
    <w:rPr>
      <w:rFonts w:ascii="Calibri" w:eastAsia="Calibri" w:hAnsi="Calibri" w:cs="Calibri"/>
      <w:b/>
      <w:sz w:val="20"/>
      <w:szCs w:val="20"/>
      <w:lang w:eastAsia="hr-HR"/>
    </w:rPr>
  </w:style>
  <w:style w:type="paragraph" w:customStyle="1" w:styleId="Normal1">
    <w:name w:val="Normal1"/>
    <w:rsid w:val="003154A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15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A5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31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1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4A5"/>
    <w:rPr>
      <w:b/>
      <w:bCs/>
    </w:rPr>
  </w:style>
  <w:style w:type="character" w:customStyle="1" w:styleId="eop">
    <w:name w:val="eop"/>
    <w:basedOn w:val="DefaultParagraphFont"/>
    <w:rsid w:val="003154A5"/>
  </w:style>
  <w:style w:type="character" w:customStyle="1" w:styleId="normaltextrun">
    <w:name w:val="normaltextrun"/>
    <w:basedOn w:val="DefaultParagraphFont"/>
    <w:rsid w:val="003154A5"/>
  </w:style>
  <w:style w:type="character" w:styleId="Hyperlink">
    <w:name w:val="Hyperlink"/>
    <w:basedOn w:val="DefaultParagraphFont"/>
    <w:uiPriority w:val="99"/>
    <w:unhideWhenUsed/>
    <w:rsid w:val="003154A5"/>
    <w:rPr>
      <w:color w:val="0000FF" w:themeColor="hyperlink"/>
      <w:u w:val="single"/>
    </w:rPr>
  </w:style>
  <w:style w:type="paragraph" w:styleId="Title">
    <w:name w:val="Title"/>
    <w:basedOn w:val="Normal1"/>
    <w:next w:val="Normal1"/>
    <w:link w:val="TitleChar"/>
    <w:rsid w:val="003154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154A5"/>
    <w:rPr>
      <w:rFonts w:ascii="Calibri" w:eastAsia="Calibri" w:hAnsi="Calibri" w:cs="Calibri"/>
      <w:b/>
      <w:sz w:val="72"/>
      <w:szCs w:val="72"/>
      <w:lang w:eastAsia="hr-HR"/>
    </w:rPr>
  </w:style>
  <w:style w:type="paragraph" w:styleId="Subtitle">
    <w:name w:val="Subtitle"/>
    <w:basedOn w:val="Normal"/>
    <w:next w:val="Normal"/>
    <w:link w:val="SubtitleChar"/>
    <w:rsid w:val="003154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154A5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customStyle="1" w:styleId="Default">
    <w:name w:val="Default"/>
    <w:rsid w:val="003154A5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rsid w:val="0031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4A5"/>
    <w:rPr>
      <w:rFonts w:ascii="Calibri" w:eastAsia="Calibri" w:hAnsi="Calibri" w:cs="Calibri"/>
      <w:sz w:val="20"/>
      <w:szCs w:val="20"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4A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4A5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3154A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4A5"/>
    <w:rPr>
      <w:rFonts w:ascii="Calibri" w:eastAsia="Calibri" w:hAnsi="Calibri" w:cs="Calibri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1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154A5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1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A5"/>
    <w:rPr>
      <w:rFonts w:ascii="Calibri" w:eastAsia="Calibri" w:hAnsi="Calibri" w:cs="Calibri"/>
      <w:lang w:eastAsia="hr-HR"/>
    </w:rPr>
  </w:style>
  <w:style w:type="paragraph" w:customStyle="1" w:styleId="t-8">
    <w:name w:val="t-8"/>
    <w:basedOn w:val="Normal"/>
    <w:rsid w:val="0031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4A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154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22FF03-87CF-4F36-9312-6C55EFA55621}" type="doc">
      <dgm:prSet loTypeId="urn:microsoft.com/office/officeart/2005/8/layout/hierarchy2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hr-HR"/>
        </a:p>
      </dgm:t>
    </dgm:pt>
    <dgm:pt modelId="{5764CCA4-A347-484A-AE4C-E68E09E6FF16}">
      <dgm:prSet phldrT="[Text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hr-HR" sz="1800">
              <a:solidFill>
                <a:srgbClr val="00B050"/>
              </a:solidFill>
            </a:rPr>
            <a:t>šećer</a:t>
          </a:r>
        </a:p>
      </dgm:t>
    </dgm:pt>
    <dgm:pt modelId="{8F80F990-7746-4503-A89C-C6BA404BD7D5}" type="parTrans" cxnId="{30D62CE3-CED5-4714-B6FC-48AC5CBAA723}">
      <dgm:prSet/>
      <dgm:spPr/>
      <dgm:t>
        <a:bodyPr/>
        <a:lstStyle/>
        <a:p>
          <a:endParaRPr lang="hr-HR"/>
        </a:p>
      </dgm:t>
    </dgm:pt>
    <dgm:pt modelId="{E13819EC-4329-4E4A-90DF-A4F775787FA8}" type="sibTrans" cxnId="{30D62CE3-CED5-4714-B6FC-48AC5CBAA723}">
      <dgm:prSet/>
      <dgm:spPr/>
      <dgm:t>
        <a:bodyPr/>
        <a:lstStyle/>
        <a:p>
          <a:endParaRPr lang="hr-HR"/>
        </a:p>
      </dgm:t>
    </dgm:pt>
    <dgm:pt modelId="{E333C5CA-0D90-436B-AE07-A20DEF43790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hr-HR" sz="1400" b="1">
              <a:solidFill>
                <a:srgbClr val="7030A0"/>
              </a:solidFill>
            </a:rPr>
            <a:t>škrob</a:t>
          </a:r>
        </a:p>
      </dgm:t>
    </dgm:pt>
    <dgm:pt modelId="{C81A0DC1-313F-4A8A-906C-E726A62EA0C6}" type="parTrans" cxnId="{92DB0570-B303-4749-981B-533B78D8ED1B}">
      <dgm:prSet/>
      <dgm:spPr/>
      <dgm:t>
        <a:bodyPr/>
        <a:lstStyle/>
        <a:p>
          <a:endParaRPr lang="hr-HR"/>
        </a:p>
      </dgm:t>
    </dgm:pt>
    <dgm:pt modelId="{BDBE8B55-D3C5-4D6A-A897-5B2A9CD5E703}" type="sibTrans" cxnId="{92DB0570-B303-4749-981B-533B78D8ED1B}">
      <dgm:prSet/>
      <dgm:spPr/>
      <dgm:t>
        <a:bodyPr/>
        <a:lstStyle/>
        <a:p>
          <a:endParaRPr lang="hr-HR"/>
        </a:p>
      </dgm:t>
    </dgm:pt>
    <dgm:pt modelId="{6458BC7D-CC41-4D49-BB63-81E0C0BC5D24}">
      <dgm:prSet phldrT="[Text]" custT="1"/>
      <dgm:spPr/>
      <dgm:t>
        <a:bodyPr/>
        <a:lstStyle/>
        <a:p>
          <a:r>
            <a:rPr lang="hr-HR" sz="1100">
              <a:solidFill>
                <a:srgbClr val="7030A0"/>
              </a:solidFill>
            </a:rPr>
            <a:t>dokazuje se Lugolovom otopinom - ljubičasta boja</a:t>
          </a:r>
        </a:p>
      </dgm:t>
    </dgm:pt>
    <dgm:pt modelId="{64F896F9-E23C-493B-9544-B1AA57AA0823}" type="parTrans" cxnId="{0807A901-B154-4A3E-BED6-08B6D195ED59}">
      <dgm:prSet/>
      <dgm:spPr/>
      <dgm:t>
        <a:bodyPr/>
        <a:lstStyle/>
        <a:p>
          <a:endParaRPr lang="hr-HR"/>
        </a:p>
      </dgm:t>
    </dgm:pt>
    <dgm:pt modelId="{0CCC55EF-9F2B-4A7E-B382-CBCC56D58786}" type="sibTrans" cxnId="{0807A901-B154-4A3E-BED6-08B6D195ED59}">
      <dgm:prSet/>
      <dgm:spPr/>
      <dgm:t>
        <a:bodyPr/>
        <a:lstStyle/>
        <a:p>
          <a:endParaRPr lang="hr-HR"/>
        </a:p>
      </dgm:t>
    </dgm:pt>
    <dgm:pt modelId="{C0E9C6ED-8669-4245-9CD4-AE9C5EE9387A}">
      <dgm:prSet phldrT="[Text]" custT="1"/>
      <dgm:spPr>
        <a:solidFill>
          <a:srgbClr val="FFFF00"/>
        </a:solidFill>
      </dgm:spPr>
      <dgm:t>
        <a:bodyPr/>
        <a:lstStyle/>
        <a:p>
          <a:r>
            <a:rPr lang="hr-HR" sz="1600" b="1"/>
            <a:t>ulje</a:t>
          </a:r>
        </a:p>
      </dgm:t>
    </dgm:pt>
    <dgm:pt modelId="{80A34483-771D-4214-B24D-E86645915746}" type="parTrans" cxnId="{7A8684FD-A1BF-4D50-943D-2DBE17E083A0}">
      <dgm:prSet/>
      <dgm:spPr/>
      <dgm:t>
        <a:bodyPr/>
        <a:lstStyle/>
        <a:p>
          <a:endParaRPr lang="hr-HR"/>
        </a:p>
      </dgm:t>
    </dgm:pt>
    <dgm:pt modelId="{2E5C7C84-65AA-4C9C-A72A-9AB9E67A8FBA}" type="sibTrans" cxnId="{7A8684FD-A1BF-4D50-943D-2DBE17E083A0}">
      <dgm:prSet/>
      <dgm:spPr/>
      <dgm:t>
        <a:bodyPr/>
        <a:lstStyle/>
        <a:p>
          <a:endParaRPr lang="hr-HR"/>
        </a:p>
      </dgm:t>
    </dgm:pt>
    <dgm:pt modelId="{C56205DF-CB00-46FC-BB9E-9222D17D4F7B}">
      <dgm:prSet phldrT="[Text]" custT="1"/>
      <dgm:spPr>
        <a:solidFill>
          <a:srgbClr val="FFFF99"/>
        </a:solidFill>
      </dgm:spPr>
      <dgm:t>
        <a:bodyPr/>
        <a:lstStyle/>
        <a:p>
          <a:r>
            <a:rPr lang="hr-HR" sz="1100"/>
            <a:t>ostavlja masni trag na papiru</a:t>
          </a:r>
        </a:p>
      </dgm:t>
    </dgm:pt>
    <dgm:pt modelId="{24E6A2CE-F3A4-423A-BF51-5FA3AB320A37}" type="parTrans" cxnId="{452861F2-A8F8-42CE-907A-3139D8D4FEC4}">
      <dgm:prSet/>
      <dgm:spPr/>
      <dgm:t>
        <a:bodyPr/>
        <a:lstStyle/>
        <a:p>
          <a:endParaRPr lang="hr-HR"/>
        </a:p>
      </dgm:t>
    </dgm:pt>
    <dgm:pt modelId="{192314CE-57B0-43C9-9C4C-328283AF8EFB}" type="sibTrans" cxnId="{452861F2-A8F8-42CE-907A-3139D8D4FEC4}">
      <dgm:prSet/>
      <dgm:spPr/>
      <dgm:t>
        <a:bodyPr/>
        <a:lstStyle/>
        <a:p>
          <a:endParaRPr lang="hr-HR"/>
        </a:p>
      </dgm:t>
    </dgm:pt>
    <dgm:pt modelId="{ADBBF265-D894-4AF7-AB2A-B22625AF4CA9}" type="pres">
      <dgm:prSet presAssocID="{6322FF03-87CF-4F36-9312-6C55EFA5562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7261309A-C283-4DAE-B1CA-E937572ACEDD}" type="pres">
      <dgm:prSet presAssocID="{5764CCA4-A347-484A-AE4C-E68E09E6FF16}" presName="root1" presStyleCnt="0"/>
      <dgm:spPr/>
    </dgm:pt>
    <dgm:pt modelId="{09A13BD2-E89C-4C9A-B3D6-75F456EB699C}" type="pres">
      <dgm:prSet presAssocID="{5764CCA4-A347-484A-AE4C-E68E09E6FF16}" presName="LevelOneTextNode" presStyleLbl="node0" presStyleIdx="0" presStyleCnt="1" custScaleY="66038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BFB9355-6D59-4552-A3A5-98854BA7992D}" type="pres">
      <dgm:prSet presAssocID="{5764CCA4-A347-484A-AE4C-E68E09E6FF16}" presName="level2hierChild" presStyleCnt="0"/>
      <dgm:spPr/>
    </dgm:pt>
    <dgm:pt modelId="{5406E1D2-C057-4983-A9CE-B3F6A1332033}" type="pres">
      <dgm:prSet presAssocID="{C81A0DC1-313F-4A8A-906C-E726A62EA0C6}" presName="conn2-1" presStyleLbl="parChTrans1D2" presStyleIdx="0" presStyleCnt="2"/>
      <dgm:spPr/>
      <dgm:t>
        <a:bodyPr/>
        <a:lstStyle/>
        <a:p>
          <a:endParaRPr lang="hr-HR"/>
        </a:p>
      </dgm:t>
    </dgm:pt>
    <dgm:pt modelId="{682870EB-BED9-44F1-9CD4-1B80F414E8D4}" type="pres">
      <dgm:prSet presAssocID="{C81A0DC1-313F-4A8A-906C-E726A62EA0C6}" presName="connTx" presStyleLbl="parChTrans1D2" presStyleIdx="0" presStyleCnt="2"/>
      <dgm:spPr/>
      <dgm:t>
        <a:bodyPr/>
        <a:lstStyle/>
        <a:p>
          <a:endParaRPr lang="hr-HR"/>
        </a:p>
      </dgm:t>
    </dgm:pt>
    <dgm:pt modelId="{68CD2B7C-D6A9-47C6-93BD-3DA68288DC25}" type="pres">
      <dgm:prSet presAssocID="{E333C5CA-0D90-436B-AE07-A20DEF437909}" presName="root2" presStyleCnt="0"/>
      <dgm:spPr/>
    </dgm:pt>
    <dgm:pt modelId="{2BB109EE-1CA6-4526-9098-7E30E8B339F5}" type="pres">
      <dgm:prSet presAssocID="{E333C5CA-0D90-436B-AE07-A20DEF437909}" presName="LevelTwoTextNode" presStyleLbl="node2" presStyleIdx="0" presStyleCnt="2" custScaleY="7009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B06CEB7-5F41-45A3-949E-0EC277F550B2}" type="pres">
      <dgm:prSet presAssocID="{E333C5CA-0D90-436B-AE07-A20DEF437909}" presName="level3hierChild" presStyleCnt="0"/>
      <dgm:spPr/>
    </dgm:pt>
    <dgm:pt modelId="{15F824EB-0690-4448-91C4-484F65C344EE}" type="pres">
      <dgm:prSet presAssocID="{64F896F9-E23C-493B-9544-B1AA57AA0823}" presName="conn2-1" presStyleLbl="parChTrans1D3" presStyleIdx="0" presStyleCnt="2"/>
      <dgm:spPr/>
      <dgm:t>
        <a:bodyPr/>
        <a:lstStyle/>
        <a:p>
          <a:endParaRPr lang="hr-HR"/>
        </a:p>
      </dgm:t>
    </dgm:pt>
    <dgm:pt modelId="{B5A964DD-6A5A-4EB8-91D5-041AF380B9D1}" type="pres">
      <dgm:prSet presAssocID="{64F896F9-E23C-493B-9544-B1AA57AA0823}" presName="connTx" presStyleLbl="parChTrans1D3" presStyleIdx="0" presStyleCnt="2"/>
      <dgm:spPr/>
      <dgm:t>
        <a:bodyPr/>
        <a:lstStyle/>
        <a:p>
          <a:endParaRPr lang="hr-HR"/>
        </a:p>
      </dgm:t>
    </dgm:pt>
    <dgm:pt modelId="{57A42937-1D31-4610-98CF-AB63B48E0D17}" type="pres">
      <dgm:prSet presAssocID="{6458BC7D-CC41-4D49-BB63-81E0C0BC5D24}" presName="root2" presStyleCnt="0"/>
      <dgm:spPr/>
    </dgm:pt>
    <dgm:pt modelId="{10D11458-7E7C-4916-92FB-DF9886DD4380}" type="pres">
      <dgm:prSet presAssocID="{6458BC7D-CC41-4D49-BB63-81E0C0BC5D24}" presName="LevelTwoTextNode" presStyleLbl="node3" presStyleIdx="0" presStyleCnt="2" custScaleX="13982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819C7D0-2E37-427A-9844-07A2839D7359}" type="pres">
      <dgm:prSet presAssocID="{6458BC7D-CC41-4D49-BB63-81E0C0BC5D24}" presName="level3hierChild" presStyleCnt="0"/>
      <dgm:spPr/>
    </dgm:pt>
    <dgm:pt modelId="{4B3FF2CF-FB96-49FD-834C-4597B657F04F}" type="pres">
      <dgm:prSet presAssocID="{80A34483-771D-4214-B24D-E86645915746}" presName="conn2-1" presStyleLbl="parChTrans1D2" presStyleIdx="1" presStyleCnt="2"/>
      <dgm:spPr/>
      <dgm:t>
        <a:bodyPr/>
        <a:lstStyle/>
        <a:p>
          <a:endParaRPr lang="hr-HR"/>
        </a:p>
      </dgm:t>
    </dgm:pt>
    <dgm:pt modelId="{00B08C99-04A8-43BE-91ED-20CA1A432F09}" type="pres">
      <dgm:prSet presAssocID="{80A34483-771D-4214-B24D-E86645915746}" presName="connTx" presStyleLbl="parChTrans1D2" presStyleIdx="1" presStyleCnt="2"/>
      <dgm:spPr/>
      <dgm:t>
        <a:bodyPr/>
        <a:lstStyle/>
        <a:p>
          <a:endParaRPr lang="hr-HR"/>
        </a:p>
      </dgm:t>
    </dgm:pt>
    <dgm:pt modelId="{F4293354-1B22-4F54-B915-C0D222995C50}" type="pres">
      <dgm:prSet presAssocID="{C0E9C6ED-8669-4245-9CD4-AE9C5EE9387A}" presName="root2" presStyleCnt="0"/>
      <dgm:spPr/>
    </dgm:pt>
    <dgm:pt modelId="{570E17CB-3F95-475A-92C2-E2E09373B888}" type="pres">
      <dgm:prSet presAssocID="{C0E9C6ED-8669-4245-9CD4-AE9C5EE9387A}" presName="LevelTwoTextNode" presStyleLbl="node2" presStyleIdx="1" presStyleCnt="2" custScaleX="92452" custScaleY="7254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DC710AE-346C-4B9B-A6F6-20862C84AA31}" type="pres">
      <dgm:prSet presAssocID="{C0E9C6ED-8669-4245-9CD4-AE9C5EE9387A}" presName="level3hierChild" presStyleCnt="0"/>
      <dgm:spPr/>
    </dgm:pt>
    <dgm:pt modelId="{EF603E02-C819-4B81-AAC2-15DF6E5E41E4}" type="pres">
      <dgm:prSet presAssocID="{24E6A2CE-F3A4-423A-BF51-5FA3AB320A37}" presName="conn2-1" presStyleLbl="parChTrans1D3" presStyleIdx="1" presStyleCnt="2"/>
      <dgm:spPr/>
      <dgm:t>
        <a:bodyPr/>
        <a:lstStyle/>
        <a:p>
          <a:endParaRPr lang="hr-HR"/>
        </a:p>
      </dgm:t>
    </dgm:pt>
    <dgm:pt modelId="{4E5999D5-DD8E-41C7-821A-6E80C09F14ED}" type="pres">
      <dgm:prSet presAssocID="{24E6A2CE-F3A4-423A-BF51-5FA3AB320A37}" presName="connTx" presStyleLbl="parChTrans1D3" presStyleIdx="1" presStyleCnt="2"/>
      <dgm:spPr/>
      <dgm:t>
        <a:bodyPr/>
        <a:lstStyle/>
        <a:p>
          <a:endParaRPr lang="hr-HR"/>
        </a:p>
      </dgm:t>
    </dgm:pt>
    <dgm:pt modelId="{008C37DF-4B51-46DD-9CF0-D28A884D422B}" type="pres">
      <dgm:prSet presAssocID="{C56205DF-CB00-46FC-BB9E-9222D17D4F7B}" presName="root2" presStyleCnt="0"/>
      <dgm:spPr/>
    </dgm:pt>
    <dgm:pt modelId="{510076E1-26F3-4BCA-A929-29B07557A1BA}" type="pres">
      <dgm:prSet presAssocID="{C56205DF-CB00-46FC-BB9E-9222D17D4F7B}" presName="LevelTwoTextNode" presStyleLbl="node3" presStyleIdx="1" presStyleCnt="2" custScaleX="145662" custScaleY="6733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EA7C5B4-4858-4631-A0A1-5BEE8D9D1773}" type="pres">
      <dgm:prSet presAssocID="{C56205DF-CB00-46FC-BB9E-9222D17D4F7B}" presName="level3hierChild" presStyleCnt="0"/>
      <dgm:spPr/>
    </dgm:pt>
  </dgm:ptLst>
  <dgm:cxnLst>
    <dgm:cxn modelId="{452861F2-A8F8-42CE-907A-3139D8D4FEC4}" srcId="{C0E9C6ED-8669-4245-9CD4-AE9C5EE9387A}" destId="{C56205DF-CB00-46FC-BB9E-9222D17D4F7B}" srcOrd="0" destOrd="0" parTransId="{24E6A2CE-F3A4-423A-BF51-5FA3AB320A37}" sibTransId="{192314CE-57B0-43C9-9C4C-328283AF8EFB}"/>
    <dgm:cxn modelId="{AD85F161-C7AD-481E-8842-C5F8FE2F8224}" type="presOf" srcId="{24E6A2CE-F3A4-423A-BF51-5FA3AB320A37}" destId="{EF603E02-C819-4B81-AAC2-15DF6E5E41E4}" srcOrd="0" destOrd="0" presId="urn:microsoft.com/office/officeart/2005/8/layout/hierarchy2"/>
    <dgm:cxn modelId="{92DB0570-B303-4749-981B-533B78D8ED1B}" srcId="{5764CCA4-A347-484A-AE4C-E68E09E6FF16}" destId="{E333C5CA-0D90-436B-AE07-A20DEF437909}" srcOrd="0" destOrd="0" parTransId="{C81A0DC1-313F-4A8A-906C-E726A62EA0C6}" sibTransId="{BDBE8B55-D3C5-4D6A-A897-5B2A9CD5E703}"/>
    <dgm:cxn modelId="{46900D38-0CC8-427F-A4B5-3E43D8025527}" type="presOf" srcId="{24E6A2CE-F3A4-423A-BF51-5FA3AB320A37}" destId="{4E5999D5-DD8E-41C7-821A-6E80C09F14ED}" srcOrd="1" destOrd="0" presId="urn:microsoft.com/office/officeart/2005/8/layout/hierarchy2"/>
    <dgm:cxn modelId="{E1CBE6FF-B81A-4BE1-BDB1-9BF9F1A06163}" type="presOf" srcId="{6458BC7D-CC41-4D49-BB63-81E0C0BC5D24}" destId="{10D11458-7E7C-4916-92FB-DF9886DD4380}" srcOrd="0" destOrd="0" presId="urn:microsoft.com/office/officeart/2005/8/layout/hierarchy2"/>
    <dgm:cxn modelId="{E765DF3B-0031-4607-8553-2F41AC0A2E66}" type="presOf" srcId="{5764CCA4-A347-484A-AE4C-E68E09E6FF16}" destId="{09A13BD2-E89C-4C9A-B3D6-75F456EB699C}" srcOrd="0" destOrd="0" presId="urn:microsoft.com/office/officeart/2005/8/layout/hierarchy2"/>
    <dgm:cxn modelId="{F0C95A3C-D97A-4E6B-B0C8-5BC36F5C0A74}" type="presOf" srcId="{80A34483-771D-4214-B24D-E86645915746}" destId="{00B08C99-04A8-43BE-91ED-20CA1A432F09}" srcOrd="1" destOrd="0" presId="urn:microsoft.com/office/officeart/2005/8/layout/hierarchy2"/>
    <dgm:cxn modelId="{B792D1A0-F417-44B4-B90D-B5F3C57FC671}" type="presOf" srcId="{C0E9C6ED-8669-4245-9CD4-AE9C5EE9387A}" destId="{570E17CB-3F95-475A-92C2-E2E09373B888}" srcOrd="0" destOrd="0" presId="urn:microsoft.com/office/officeart/2005/8/layout/hierarchy2"/>
    <dgm:cxn modelId="{0807A901-B154-4A3E-BED6-08B6D195ED59}" srcId="{E333C5CA-0D90-436B-AE07-A20DEF437909}" destId="{6458BC7D-CC41-4D49-BB63-81E0C0BC5D24}" srcOrd="0" destOrd="0" parTransId="{64F896F9-E23C-493B-9544-B1AA57AA0823}" sibTransId="{0CCC55EF-9F2B-4A7E-B382-CBCC56D58786}"/>
    <dgm:cxn modelId="{1641D22D-59B5-46A3-BD11-C77C4F3D1F87}" type="presOf" srcId="{6322FF03-87CF-4F36-9312-6C55EFA55621}" destId="{ADBBF265-D894-4AF7-AB2A-B22625AF4CA9}" srcOrd="0" destOrd="0" presId="urn:microsoft.com/office/officeart/2005/8/layout/hierarchy2"/>
    <dgm:cxn modelId="{DE0A1656-1885-48D1-95F3-59D9CE36CB98}" type="presOf" srcId="{80A34483-771D-4214-B24D-E86645915746}" destId="{4B3FF2CF-FB96-49FD-834C-4597B657F04F}" srcOrd="0" destOrd="0" presId="urn:microsoft.com/office/officeart/2005/8/layout/hierarchy2"/>
    <dgm:cxn modelId="{8A9AE629-EC5C-407D-85AC-8DFD0B3E1CB1}" type="presOf" srcId="{C81A0DC1-313F-4A8A-906C-E726A62EA0C6}" destId="{682870EB-BED9-44F1-9CD4-1B80F414E8D4}" srcOrd="1" destOrd="0" presId="urn:microsoft.com/office/officeart/2005/8/layout/hierarchy2"/>
    <dgm:cxn modelId="{8F4CA7E9-C1D2-4FC4-BE18-92871E7E73BE}" type="presOf" srcId="{C81A0DC1-313F-4A8A-906C-E726A62EA0C6}" destId="{5406E1D2-C057-4983-A9CE-B3F6A1332033}" srcOrd="0" destOrd="0" presId="urn:microsoft.com/office/officeart/2005/8/layout/hierarchy2"/>
    <dgm:cxn modelId="{DB9190BA-D9F8-4E57-A646-CD7C670D98D2}" type="presOf" srcId="{64F896F9-E23C-493B-9544-B1AA57AA0823}" destId="{15F824EB-0690-4448-91C4-484F65C344EE}" srcOrd="0" destOrd="0" presId="urn:microsoft.com/office/officeart/2005/8/layout/hierarchy2"/>
    <dgm:cxn modelId="{7A8684FD-A1BF-4D50-943D-2DBE17E083A0}" srcId="{5764CCA4-A347-484A-AE4C-E68E09E6FF16}" destId="{C0E9C6ED-8669-4245-9CD4-AE9C5EE9387A}" srcOrd="1" destOrd="0" parTransId="{80A34483-771D-4214-B24D-E86645915746}" sibTransId="{2E5C7C84-65AA-4C9C-A72A-9AB9E67A8FBA}"/>
    <dgm:cxn modelId="{3BB13653-AE10-451D-A33F-77D19EF0A005}" type="presOf" srcId="{64F896F9-E23C-493B-9544-B1AA57AA0823}" destId="{B5A964DD-6A5A-4EB8-91D5-041AF380B9D1}" srcOrd="1" destOrd="0" presId="urn:microsoft.com/office/officeart/2005/8/layout/hierarchy2"/>
    <dgm:cxn modelId="{30D62CE3-CED5-4714-B6FC-48AC5CBAA723}" srcId="{6322FF03-87CF-4F36-9312-6C55EFA55621}" destId="{5764CCA4-A347-484A-AE4C-E68E09E6FF16}" srcOrd="0" destOrd="0" parTransId="{8F80F990-7746-4503-A89C-C6BA404BD7D5}" sibTransId="{E13819EC-4329-4E4A-90DF-A4F775787FA8}"/>
    <dgm:cxn modelId="{135CD413-0D63-4471-B769-D12197BC20D4}" type="presOf" srcId="{E333C5CA-0D90-436B-AE07-A20DEF437909}" destId="{2BB109EE-1CA6-4526-9098-7E30E8B339F5}" srcOrd="0" destOrd="0" presId="urn:microsoft.com/office/officeart/2005/8/layout/hierarchy2"/>
    <dgm:cxn modelId="{E73F4ED3-1ABA-4B12-9D75-AFE373629591}" type="presOf" srcId="{C56205DF-CB00-46FC-BB9E-9222D17D4F7B}" destId="{510076E1-26F3-4BCA-A929-29B07557A1BA}" srcOrd="0" destOrd="0" presId="urn:microsoft.com/office/officeart/2005/8/layout/hierarchy2"/>
    <dgm:cxn modelId="{D330032B-7CB0-4ACD-9328-E465435E2DA7}" type="presParOf" srcId="{ADBBF265-D894-4AF7-AB2A-B22625AF4CA9}" destId="{7261309A-C283-4DAE-B1CA-E937572ACEDD}" srcOrd="0" destOrd="0" presId="urn:microsoft.com/office/officeart/2005/8/layout/hierarchy2"/>
    <dgm:cxn modelId="{43D72037-6A81-43B9-8FE3-100544BDF4D7}" type="presParOf" srcId="{7261309A-C283-4DAE-B1CA-E937572ACEDD}" destId="{09A13BD2-E89C-4C9A-B3D6-75F456EB699C}" srcOrd="0" destOrd="0" presId="urn:microsoft.com/office/officeart/2005/8/layout/hierarchy2"/>
    <dgm:cxn modelId="{D2018611-E5DB-4058-9DFC-AF73BEC26773}" type="presParOf" srcId="{7261309A-C283-4DAE-B1CA-E937572ACEDD}" destId="{ABFB9355-6D59-4552-A3A5-98854BA7992D}" srcOrd="1" destOrd="0" presId="urn:microsoft.com/office/officeart/2005/8/layout/hierarchy2"/>
    <dgm:cxn modelId="{94071ECC-6260-4875-9181-F358AC2C3C01}" type="presParOf" srcId="{ABFB9355-6D59-4552-A3A5-98854BA7992D}" destId="{5406E1D2-C057-4983-A9CE-B3F6A1332033}" srcOrd="0" destOrd="0" presId="urn:microsoft.com/office/officeart/2005/8/layout/hierarchy2"/>
    <dgm:cxn modelId="{359AC243-2D12-437E-9773-52F9E1DEC5F8}" type="presParOf" srcId="{5406E1D2-C057-4983-A9CE-B3F6A1332033}" destId="{682870EB-BED9-44F1-9CD4-1B80F414E8D4}" srcOrd="0" destOrd="0" presId="urn:microsoft.com/office/officeart/2005/8/layout/hierarchy2"/>
    <dgm:cxn modelId="{9507AC3B-89AB-451C-AC04-86AA4BF77E0A}" type="presParOf" srcId="{ABFB9355-6D59-4552-A3A5-98854BA7992D}" destId="{68CD2B7C-D6A9-47C6-93BD-3DA68288DC25}" srcOrd="1" destOrd="0" presId="urn:microsoft.com/office/officeart/2005/8/layout/hierarchy2"/>
    <dgm:cxn modelId="{EABF0E28-595A-4215-919A-4B4636FAE97B}" type="presParOf" srcId="{68CD2B7C-D6A9-47C6-93BD-3DA68288DC25}" destId="{2BB109EE-1CA6-4526-9098-7E30E8B339F5}" srcOrd="0" destOrd="0" presId="urn:microsoft.com/office/officeart/2005/8/layout/hierarchy2"/>
    <dgm:cxn modelId="{028354FB-1D3E-43EF-B063-6444BEEC329D}" type="presParOf" srcId="{68CD2B7C-D6A9-47C6-93BD-3DA68288DC25}" destId="{0B06CEB7-5F41-45A3-949E-0EC277F550B2}" srcOrd="1" destOrd="0" presId="urn:microsoft.com/office/officeart/2005/8/layout/hierarchy2"/>
    <dgm:cxn modelId="{4A8146DC-2809-4839-8580-94BEDD2AED73}" type="presParOf" srcId="{0B06CEB7-5F41-45A3-949E-0EC277F550B2}" destId="{15F824EB-0690-4448-91C4-484F65C344EE}" srcOrd="0" destOrd="0" presId="urn:microsoft.com/office/officeart/2005/8/layout/hierarchy2"/>
    <dgm:cxn modelId="{0D72117D-5027-463D-99C9-BFDFEC0D68F4}" type="presParOf" srcId="{15F824EB-0690-4448-91C4-484F65C344EE}" destId="{B5A964DD-6A5A-4EB8-91D5-041AF380B9D1}" srcOrd="0" destOrd="0" presId="urn:microsoft.com/office/officeart/2005/8/layout/hierarchy2"/>
    <dgm:cxn modelId="{112B7814-1269-428F-8D1C-21EF1FD1C047}" type="presParOf" srcId="{0B06CEB7-5F41-45A3-949E-0EC277F550B2}" destId="{57A42937-1D31-4610-98CF-AB63B48E0D17}" srcOrd="1" destOrd="0" presId="urn:microsoft.com/office/officeart/2005/8/layout/hierarchy2"/>
    <dgm:cxn modelId="{123F56CF-FED9-4810-AF9A-99B1D166CD0E}" type="presParOf" srcId="{57A42937-1D31-4610-98CF-AB63B48E0D17}" destId="{10D11458-7E7C-4916-92FB-DF9886DD4380}" srcOrd="0" destOrd="0" presId="urn:microsoft.com/office/officeart/2005/8/layout/hierarchy2"/>
    <dgm:cxn modelId="{871600DB-33D2-4A2A-96FC-33BAF4419403}" type="presParOf" srcId="{57A42937-1D31-4610-98CF-AB63B48E0D17}" destId="{1819C7D0-2E37-427A-9844-07A2839D7359}" srcOrd="1" destOrd="0" presId="urn:microsoft.com/office/officeart/2005/8/layout/hierarchy2"/>
    <dgm:cxn modelId="{94EA0C37-2ABC-489F-A03D-EF8DF2C7B5A3}" type="presParOf" srcId="{ABFB9355-6D59-4552-A3A5-98854BA7992D}" destId="{4B3FF2CF-FB96-49FD-834C-4597B657F04F}" srcOrd="2" destOrd="0" presId="urn:microsoft.com/office/officeart/2005/8/layout/hierarchy2"/>
    <dgm:cxn modelId="{E1EBDB53-A399-4486-BB0A-9E20C72029B1}" type="presParOf" srcId="{4B3FF2CF-FB96-49FD-834C-4597B657F04F}" destId="{00B08C99-04A8-43BE-91ED-20CA1A432F09}" srcOrd="0" destOrd="0" presId="urn:microsoft.com/office/officeart/2005/8/layout/hierarchy2"/>
    <dgm:cxn modelId="{EFF14495-8560-4F88-A00D-5E1DC25B25B0}" type="presParOf" srcId="{ABFB9355-6D59-4552-A3A5-98854BA7992D}" destId="{F4293354-1B22-4F54-B915-C0D222995C50}" srcOrd="3" destOrd="0" presId="urn:microsoft.com/office/officeart/2005/8/layout/hierarchy2"/>
    <dgm:cxn modelId="{655671B1-CAB6-4ADF-A92A-0C3986E01372}" type="presParOf" srcId="{F4293354-1B22-4F54-B915-C0D222995C50}" destId="{570E17CB-3F95-475A-92C2-E2E09373B888}" srcOrd="0" destOrd="0" presId="urn:microsoft.com/office/officeart/2005/8/layout/hierarchy2"/>
    <dgm:cxn modelId="{E7A73B07-FFBC-4835-AF7E-EEDC18405255}" type="presParOf" srcId="{F4293354-1B22-4F54-B915-C0D222995C50}" destId="{6DC710AE-346C-4B9B-A6F6-20862C84AA31}" srcOrd="1" destOrd="0" presId="urn:microsoft.com/office/officeart/2005/8/layout/hierarchy2"/>
    <dgm:cxn modelId="{66658E56-D020-40FE-8803-D108FE0F65B9}" type="presParOf" srcId="{6DC710AE-346C-4B9B-A6F6-20862C84AA31}" destId="{EF603E02-C819-4B81-AAC2-15DF6E5E41E4}" srcOrd="0" destOrd="0" presId="urn:microsoft.com/office/officeart/2005/8/layout/hierarchy2"/>
    <dgm:cxn modelId="{392C5BA9-C156-4769-BFF5-705217071C02}" type="presParOf" srcId="{EF603E02-C819-4B81-AAC2-15DF6E5E41E4}" destId="{4E5999D5-DD8E-41C7-821A-6E80C09F14ED}" srcOrd="0" destOrd="0" presId="urn:microsoft.com/office/officeart/2005/8/layout/hierarchy2"/>
    <dgm:cxn modelId="{6B0468DA-2BBA-4C72-B3A1-DEDA2F6689DE}" type="presParOf" srcId="{6DC710AE-346C-4B9B-A6F6-20862C84AA31}" destId="{008C37DF-4B51-46DD-9CF0-D28A884D422B}" srcOrd="1" destOrd="0" presId="urn:microsoft.com/office/officeart/2005/8/layout/hierarchy2"/>
    <dgm:cxn modelId="{2581B9A5-4EE8-4EDF-BEAF-D82AFAD89756}" type="presParOf" srcId="{008C37DF-4B51-46DD-9CF0-D28A884D422B}" destId="{510076E1-26F3-4BCA-A929-29B07557A1BA}" srcOrd="0" destOrd="0" presId="urn:microsoft.com/office/officeart/2005/8/layout/hierarchy2"/>
    <dgm:cxn modelId="{96E96CF8-C792-4D81-8004-99BA47CD497F}" type="presParOf" srcId="{008C37DF-4B51-46DD-9CF0-D28A884D422B}" destId="{2EA7C5B4-4858-4631-A0A1-5BEE8D9D177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9A13BD2-E89C-4C9A-B3D6-75F456EB699C}">
      <dsp:nvSpPr>
        <dsp:cNvPr id="0" name=""/>
        <dsp:cNvSpPr/>
      </dsp:nvSpPr>
      <dsp:spPr>
        <a:xfrm>
          <a:off x="3538" y="460247"/>
          <a:ext cx="982979" cy="324569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>
              <a:solidFill>
                <a:srgbClr val="00B050"/>
              </a:solidFill>
            </a:rPr>
            <a:t>šećer</a:t>
          </a:r>
        </a:p>
      </dsp:txBody>
      <dsp:txXfrm>
        <a:off x="3538" y="460247"/>
        <a:ext cx="982979" cy="324569"/>
      </dsp:txXfrm>
    </dsp:sp>
    <dsp:sp modelId="{5406E1D2-C057-4983-A9CE-B3F6A1332033}">
      <dsp:nvSpPr>
        <dsp:cNvPr id="0" name=""/>
        <dsp:cNvSpPr/>
      </dsp:nvSpPr>
      <dsp:spPr>
        <a:xfrm rot="19681369">
          <a:off x="951349" y="462038"/>
          <a:ext cx="463527" cy="75512"/>
        </a:xfrm>
        <a:custGeom>
          <a:avLst/>
          <a:gdLst/>
          <a:ahLst/>
          <a:cxnLst/>
          <a:rect l="0" t="0" r="0" b="0"/>
          <a:pathLst>
            <a:path>
              <a:moveTo>
                <a:pt x="0" y="37756"/>
              </a:moveTo>
              <a:lnTo>
                <a:pt x="463527" y="3775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681369">
        <a:off x="1171525" y="488206"/>
        <a:ext cx="23176" cy="23176"/>
      </dsp:txXfrm>
    </dsp:sp>
    <dsp:sp modelId="{2BB109EE-1CA6-4526-9098-7E30E8B339F5}">
      <dsp:nvSpPr>
        <dsp:cNvPr id="0" name=""/>
        <dsp:cNvSpPr/>
      </dsp:nvSpPr>
      <dsp:spPr>
        <a:xfrm>
          <a:off x="1379709" y="204802"/>
          <a:ext cx="982979" cy="344509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solidFill>
                <a:srgbClr val="7030A0"/>
              </a:solidFill>
            </a:rPr>
            <a:t>škrob</a:t>
          </a:r>
        </a:p>
      </dsp:txBody>
      <dsp:txXfrm>
        <a:off x="1379709" y="204802"/>
        <a:ext cx="982979" cy="344509"/>
      </dsp:txXfrm>
    </dsp:sp>
    <dsp:sp modelId="{15F824EB-0690-4448-91C4-484F65C344EE}">
      <dsp:nvSpPr>
        <dsp:cNvPr id="0" name=""/>
        <dsp:cNvSpPr/>
      </dsp:nvSpPr>
      <dsp:spPr>
        <a:xfrm>
          <a:off x="2362688" y="339300"/>
          <a:ext cx="393191" cy="75512"/>
        </a:xfrm>
        <a:custGeom>
          <a:avLst/>
          <a:gdLst/>
          <a:ahLst/>
          <a:cxnLst/>
          <a:rect l="0" t="0" r="0" b="0"/>
          <a:pathLst>
            <a:path>
              <a:moveTo>
                <a:pt x="0" y="37756"/>
              </a:moveTo>
              <a:lnTo>
                <a:pt x="393191" y="3775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549454" y="367227"/>
        <a:ext cx="19659" cy="19659"/>
      </dsp:txXfrm>
    </dsp:sp>
    <dsp:sp modelId="{10D11458-7E7C-4916-92FB-DF9886DD4380}">
      <dsp:nvSpPr>
        <dsp:cNvPr id="0" name=""/>
        <dsp:cNvSpPr/>
      </dsp:nvSpPr>
      <dsp:spPr>
        <a:xfrm>
          <a:off x="2755880" y="131312"/>
          <a:ext cx="1374430" cy="4914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>
              <a:solidFill>
                <a:srgbClr val="7030A0"/>
              </a:solidFill>
            </a:rPr>
            <a:t>dokazuje se Lugolovom otopinom - ljubičasta boja</a:t>
          </a:r>
        </a:p>
      </dsp:txBody>
      <dsp:txXfrm>
        <a:off x="2755880" y="131312"/>
        <a:ext cx="1374430" cy="491489"/>
      </dsp:txXfrm>
    </dsp:sp>
    <dsp:sp modelId="{4B3FF2CF-FB96-49FD-834C-4597B657F04F}">
      <dsp:nvSpPr>
        <dsp:cNvPr id="0" name=""/>
        <dsp:cNvSpPr/>
      </dsp:nvSpPr>
      <dsp:spPr>
        <a:xfrm rot="1880477">
          <a:off x="952930" y="704502"/>
          <a:ext cx="460366" cy="75512"/>
        </a:xfrm>
        <a:custGeom>
          <a:avLst/>
          <a:gdLst/>
          <a:ahLst/>
          <a:cxnLst/>
          <a:rect l="0" t="0" r="0" b="0"/>
          <a:pathLst>
            <a:path>
              <a:moveTo>
                <a:pt x="0" y="37756"/>
              </a:moveTo>
              <a:lnTo>
                <a:pt x="460366" y="3775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80477">
        <a:off x="1171604" y="730749"/>
        <a:ext cx="23018" cy="23018"/>
      </dsp:txXfrm>
    </dsp:sp>
    <dsp:sp modelId="{570E17CB-3F95-475A-92C2-E2E09373B888}">
      <dsp:nvSpPr>
        <dsp:cNvPr id="0" name=""/>
        <dsp:cNvSpPr/>
      </dsp:nvSpPr>
      <dsp:spPr>
        <a:xfrm>
          <a:off x="1379709" y="683706"/>
          <a:ext cx="908783" cy="356555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kern="1200"/>
            <a:t>ulje</a:t>
          </a:r>
        </a:p>
      </dsp:txBody>
      <dsp:txXfrm>
        <a:off x="1379709" y="683706"/>
        <a:ext cx="908783" cy="356555"/>
      </dsp:txXfrm>
    </dsp:sp>
    <dsp:sp modelId="{EF603E02-C819-4B81-AAC2-15DF6E5E41E4}">
      <dsp:nvSpPr>
        <dsp:cNvPr id="0" name=""/>
        <dsp:cNvSpPr/>
      </dsp:nvSpPr>
      <dsp:spPr>
        <a:xfrm>
          <a:off x="2288493" y="824228"/>
          <a:ext cx="393191" cy="75512"/>
        </a:xfrm>
        <a:custGeom>
          <a:avLst/>
          <a:gdLst/>
          <a:ahLst/>
          <a:cxnLst/>
          <a:rect l="0" t="0" r="0" b="0"/>
          <a:pathLst>
            <a:path>
              <a:moveTo>
                <a:pt x="0" y="37756"/>
              </a:moveTo>
              <a:lnTo>
                <a:pt x="393191" y="3775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475259" y="852155"/>
        <a:ext cx="19659" cy="19659"/>
      </dsp:txXfrm>
    </dsp:sp>
    <dsp:sp modelId="{510076E1-26F3-4BCA-A929-29B07557A1BA}">
      <dsp:nvSpPr>
        <dsp:cNvPr id="0" name=""/>
        <dsp:cNvSpPr/>
      </dsp:nvSpPr>
      <dsp:spPr>
        <a:xfrm>
          <a:off x="2681685" y="696525"/>
          <a:ext cx="1431826" cy="330919"/>
        </a:xfrm>
        <a:prstGeom prst="roundRect">
          <a:avLst>
            <a:gd name="adj" fmla="val 10000"/>
          </a:avLst>
        </a:prstGeom>
        <a:solidFill>
          <a:srgbClr val="FFFF99"/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ostavlja masni trag na papiru</a:t>
          </a:r>
        </a:p>
      </dsp:txBody>
      <dsp:txXfrm>
        <a:off x="2681685" y="696525"/>
        <a:ext cx="1431826" cy="3309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2020-08-12T06:31:00Z</dcterms:created>
  <dcterms:modified xsi:type="dcterms:W3CDTF">2020-08-12T06:32:00Z</dcterms:modified>
</cp:coreProperties>
</file>